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color w:val="156082" w:themeColor="accent1"/>
        </w:rPr>
        <w:id w:val="1313986013"/>
        <w:docPartObj>
          <w:docPartGallery w:val="Cover Pages"/>
          <w:docPartUnique/>
        </w:docPartObj>
      </w:sdtPr>
      <w:sdtEndPr>
        <w:rPr>
          <w:rFonts w:eastAsiaTheme="minorHAnsi"/>
          <w:color w:val="auto"/>
          <w:kern w:val="2"/>
          <w:lang w:val="en-GB" w:eastAsia="en-US"/>
          <w14:ligatures w14:val="standardContextual"/>
        </w:rPr>
      </w:sdtEndPr>
      <w:sdtContent>
        <w:p w:rsidR="004B053D" w:rsidP="004B053D" w:rsidRDefault="004B053D" w14:paraId="71B21AB5" w14:textId="37ED1E86">
          <w:pPr>
            <w:pStyle w:val="Sinespaciado"/>
            <w:spacing w:before="1540" w:after="240"/>
            <w:jc w:val="center"/>
            <w:rPr>
              <w:color w:val="156082" w:themeColor="accent1"/>
            </w:rPr>
          </w:pPr>
          <w:r>
            <w:rPr>
              <w:noProof/>
            </w:rPr>
            <w:drawing>
              <wp:inline distT="0" distB="0" distL="0" distR="0" wp14:anchorId="19C7878B" wp14:editId="789E50BF">
                <wp:extent cx="4484338" cy="1545020"/>
                <wp:effectExtent l="0" t="0" r="0" b="0"/>
                <wp:docPr id="1822806342"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rotWithShape="1">
                        <a:blip r:embed="rId9" cstate="print">
                          <a:extLst>
                            <a:ext uri="{28A0092B-C50C-407E-A947-70E740481C1C}">
                              <a14:useLocalDpi xmlns:a14="http://schemas.microsoft.com/office/drawing/2010/main" val="0"/>
                            </a:ext>
                          </a:extLst>
                        </a:blip>
                        <a:srcRect t="16615" b="22122"/>
                        <a:stretch/>
                      </pic:blipFill>
                      <pic:spPr bwMode="auto">
                        <a:xfrm>
                          <a:off x="0" y="0"/>
                          <a:ext cx="4492328" cy="1547773"/>
                        </a:xfrm>
                        <a:prstGeom prst="rect">
                          <a:avLst/>
                        </a:prstGeom>
                        <a:ln>
                          <a:noFill/>
                        </a:ln>
                        <a:extLst>
                          <a:ext uri="{53640926-AAD7-44D8-BBD7-CCE9431645EC}">
                            <a14:shadowObscured xmlns:a14="http://schemas.microsoft.com/office/drawing/2010/main"/>
                          </a:ext>
                        </a:extLst>
                      </pic:spPr>
                    </pic:pic>
                  </a:graphicData>
                </a:graphic>
              </wp:inline>
            </w:drawing>
          </w:r>
        </w:p>
        <w:sdt>
          <w:sdtPr>
            <w:rPr>
              <w:rFonts w:asciiTheme="majorHAnsi" w:hAnsiTheme="majorHAnsi" w:eastAsiaTheme="majorEastAsia" w:cstheme="majorBidi"/>
              <w:caps/>
              <w:color w:val="156082" w:themeColor="accent1"/>
              <w:sz w:val="72"/>
              <w:szCs w:val="72"/>
              <w:lang w:val="en-GB"/>
            </w:rPr>
            <w:alias w:val="Título"/>
            <w:tag w:val=""/>
            <w:id w:val="1735040861"/>
            <w:placeholder>
              <w:docPart w:val="1539F9099A0A44EBAC7E86DD55FE5840"/>
            </w:placeholder>
            <w:dataBinding w:prefixMappings="xmlns:ns0='http://purl.org/dc/elements/1.1/' xmlns:ns1='http://schemas.openxmlformats.org/package/2006/metadata/core-properties' " w:xpath="/ns1:coreProperties[1]/ns0:title[1]" w:storeItemID="{6C3C8BC8-F283-45AE-878A-BAB7291924A1}"/>
            <w:text/>
          </w:sdtPr>
          <w:sdtContent>
            <w:p>
              <w:pPr>
                <w:pStyle w:val="Sinespaciado"/>
                <w:pBdr>
                  <w:top w:val="single" w:color="156082" w:themeColor="accent1" w:sz="6" w:space="6"/>
                  <w:bottom w:val="single" w:color="156082" w:themeColor="accent1" w:sz="6" w:space="6"/>
                </w:pBdr>
                <w:spacing w:after="240"/>
                <w:jc w:val="center"/>
                <w:rPr>
                  <w:rFonts w:asciiTheme="majorHAnsi" w:hAnsiTheme="majorHAnsi" w:eastAsiaTheme="majorEastAsia" w:cstheme="majorBidi"/>
                  <w:caps/>
                  <w:color w:val="156082" w:themeColor="accent1"/>
                  <w:sz w:val="80"/>
                  <w:szCs w:val="80"/>
                  <w:lang w:val="en-GB"/>
                </w:rPr>
              </w:pPr>
              <w:r w:rsidRPr="004B053D">
                <w:rPr>
                  <w:rFonts w:asciiTheme="majorHAnsi" w:hAnsiTheme="majorHAnsi" w:eastAsiaTheme="majorEastAsia" w:cstheme="majorBidi"/>
                  <w:caps/>
                  <w:color w:val="156082" w:themeColor="accent1"/>
                  <w:sz w:val="72"/>
                  <w:szCs w:val="72"/>
                  <w:lang w:val="en-GB"/>
                </w:rPr>
                <w:t xml:space="preserve">DIELENSKÁ PRÍRUČKA</w:t>
              </w:r>
            </w:p>
          </w:sdtContent>
        </w:sdt>
        <w:p w:rsidR="004B053D" w:rsidRDefault="004B053D" w14:paraId="455BE073" w14:textId="77777777">
          <w:pPr>
            <w:pStyle w:val="Sinespaciado"/>
            <w:jc w:val="center"/>
            <w:rPr>
              <w:color w:val="156082" w:themeColor="accent1"/>
              <w:sz w:val="28"/>
              <w:szCs w:val="28"/>
              <w:lang w:val="en-GB"/>
            </w:rPr>
          </w:pPr>
        </w:p>
        <w:sdt>
          <w:sdtPr>
            <w:rPr>
              <w:color w:val="156082" w:themeColor="accent1"/>
              <w:sz w:val="28"/>
              <w:szCs w:val="28"/>
              <w:lang w:val="en-GB"/>
            </w:rPr>
            <w:alias w:val="Subtítulo"/>
            <w:tag w:val=""/>
            <w:id w:val="328029620"/>
            <w:placeholder>
              <w:docPart w:val="7EC5F093F9264826BDE0DEF4C54B8752"/>
            </w:placeholder>
            <w:dataBinding w:prefixMappings="xmlns:ns0='http://purl.org/dc/elements/1.1/' xmlns:ns1='http://schemas.openxmlformats.org/package/2006/metadata/core-properties' " w:xpath="/ns1:coreProperties[1]/ns0:subject[1]" w:storeItemID="{6C3C8BC8-F283-45AE-878A-BAB7291924A1}"/>
            <w:text/>
          </w:sdtPr>
          <w:sdtContent>
            <w:p>
              <w:pPr>
                <w:pStyle w:val="Sinespaciado"/>
                <w:jc w:val="center"/>
                <w:rPr>
                  <w:color w:val="156082" w:themeColor="accent1"/>
                  <w:sz w:val="28"/>
                  <w:szCs w:val="28"/>
                  <w:lang w:val="en-GB"/>
                </w:rPr>
              </w:pPr>
              <w:r w:rsidRPr="004B053D">
                <w:rPr>
                  <w:color w:val="156082" w:themeColor="accent1"/>
                  <w:sz w:val="28"/>
                  <w:szCs w:val="28"/>
                  <w:lang w:val="en-GB"/>
                </w:rPr>
                <w:t xml:space="preserve">PROJEKT ENTRE_VET </w:t>
              </w:r>
            </w:p>
          </w:sdtContent>
        </w:sdt>
        <w:p w:rsidR="004B053D" w:rsidRDefault="004B053D" w14:paraId="46E40865" w14:textId="77777777">
          <w:pPr>
            <w:pStyle w:val="Sinespaciado"/>
            <w:jc w:val="center"/>
            <w:rPr>
              <w:color w:val="156082" w:themeColor="accent1"/>
              <w:sz w:val="28"/>
              <w:szCs w:val="28"/>
              <w:lang w:val="en-GB"/>
            </w:rPr>
          </w:pPr>
        </w:p>
        <w:p w:rsidRPr="004B053D" w:rsidR="004B053D" w:rsidRDefault="004B053D" w14:paraId="176F3E07" w14:textId="77777777">
          <w:pPr>
            <w:pStyle w:val="Sinespaciado"/>
            <w:jc w:val="center"/>
            <w:rPr>
              <w:color w:val="156082" w:themeColor="accent1"/>
              <w:sz w:val="28"/>
              <w:szCs w:val="28"/>
              <w:lang w:val="en-GB"/>
            </w:rPr>
          </w:pPr>
        </w:p>
        <w:p>
          <w:pPr>
            <w:pStyle w:val="Sinespaciado"/>
            <w:jc w:val="center"/>
            <w:rPr>
              <w:color w:val="156082" w:themeColor="accent1"/>
              <w:lang w:val="en-GB"/>
            </w:rPr>
          </w:pPr>
          <w:r w:rsidRPr="004B053D">
            <w:rPr>
              <w:color w:val="156082" w:themeColor="accent1"/>
              <w:sz w:val="28"/>
              <w:szCs w:val="28"/>
              <w:lang w:val="en-GB"/>
            </w:rPr>
            <w:t xml:space="preserve">2023-1-EE01-KA220-VET-000151299</w:t>
          </w:r>
        </w:p>
        <w:p w:rsidR="004B053D" w:rsidRDefault="004B053D" w14:paraId="1A013F54" w14:textId="70515E09">
          <w:pPr>
            <w:jc w:val="left"/>
          </w:pPr>
        </w:p>
        <w:p w:rsidR="004B053D" w:rsidRDefault="004B053D" w14:paraId="35F7768C" w14:textId="77777777">
          <w:pPr>
            <w:jc w:val="left"/>
          </w:pPr>
        </w:p>
        <w:p w:rsidR="004B053D" w:rsidRDefault="004B053D" w14:paraId="143152C9" w14:textId="77777777">
          <w:pPr>
            <w:jc w:val="left"/>
          </w:pPr>
        </w:p>
        <w:p w:rsidR="004B053D" w:rsidRDefault="004B053D" w14:paraId="641A7681" w14:textId="0B64EB14">
          <w:pPr>
            <w:jc w:val="left"/>
          </w:pPr>
          <w:r>
            <w:rPr>
              <w:noProof/>
            </w:rPr>
            <w:drawing>
              <wp:inline distT="0" distB="0" distL="0" distR="0" wp14:anchorId="399B2047" wp14:editId="6781C638">
                <wp:extent cx="5400040" cy="1132840"/>
                <wp:effectExtent l="0" t="0" r="0" b="0"/>
                <wp:docPr id="1387583108"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83108" name="Imagen 2" descr="Texto&#10;&#10;Descripción generada automáticamente con confianza med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1132840"/>
                        </a:xfrm>
                        <a:prstGeom prst="rect">
                          <a:avLst/>
                        </a:prstGeom>
                      </pic:spPr>
                    </pic:pic>
                  </a:graphicData>
                </a:graphic>
              </wp:inline>
            </w:drawing>
          </w:r>
        </w:p>
        <w:p>
          <w:pPr>
            <w:jc w:val="left"/>
            <w:rPr>
              <w:rFonts w:asciiTheme="majorHAnsi" w:hAnsiTheme="majorHAnsi" w:eastAsiaTheme="majorEastAsia" w:cstheme="majorBidi"/>
              <w:spacing w:val="-10"/>
              <w:kern w:val="28"/>
              <w:sz w:val="56"/>
              <w:szCs w:val="56"/>
            </w:rPr>
          </w:pPr>
          <w:r>
            <w:rPr>
              <w:noProof/>
              <w:color w:val="156082" w:themeColor="accent1"/>
            </w:rPr>
            <mc:AlternateContent>
              <mc:Choice Requires="wps">
                <w:drawing>
                  <wp:anchor distT="0" distB="0" distL="114300" distR="114300" simplePos="0" relativeHeight="251659264" behindDoc="0" locked="0" layoutInCell="1" allowOverlap="1" wp14:editId="1D53FF57" wp14:anchorId="524B117B">
                    <wp:simplePos x="0" y="0"/>
                    <wp:positionH relativeFrom="margin">
                      <wp:posOffset>0</wp:posOffset>
                    </wp:positionH>
                    <wp:positionV relativeFrom="page">
                      <wp:posOffset>8482440</wp:posOffset>
                    </wp:positionV>
                    <wp:extent cx="6553200" cy="557784"/>
                    <wp:effectExtent l="0" t="0" r="0" b="12700"/>
                    <wp:wrapNone/>
                    <wp:docPr id="142" name="Cuadro de texto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B053D" w:rsidRDefault="004B053D" w14:paraId="42AFEFED" w14:textId="5C8B1FFE">
                                <w:pPr>
                                  <w:pStyle w:val="Sinespaciado"/>
                                  <w:spacing w:after="40"/>
                                  <w:jc w:val="center"/>
                                  <w:rPr>
                                    <w:caps/>
                                    <w:color w:val="156082" w:themeColor="accent1"/>
                                    <w:sz w:val="28"/>
                                    <w:szCs w:val="28"/>
                                  </w:rPr>
                                </w:pPr>
                              </w:p>
                              <w:p xmlns:a="http://schemas.openxmlformats.org/drawingml/2006/main">
                                <w:pPr>
                                  <w:pStyle w:val="Sinespaciado"/>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Content>
                                    <w:r>
                                      <w:rPr>
                                        <w:caps/>
                                        <w:color w:val="156082" w:themeColor="accent1"/>
                                      </w:rPr>
                                      <w:t xml:space="preserve">kulinárske centrum mediterraneo</w:t>
                                    </w:r>
                                  </w:sdtContent>
                                </w:sdt>
                              </w:p>
                              <w:p w:rsidR="004B053D" w:rsidRDefault="004B053D" w14:paraId="5D17A6D0" w14:textId="77777777">
                                <w:pPr>
                                  <w:pStyle w:val="Sinespaciado"/>
                                  <w:jc w:val="center"/>
                                  <w:rPr>
                                    <w:caps/>
                                    <w:color w:val="156082" w:themeColor="accent1"/>
                                  </w:rPr>
                                </w:pPr>
                              </w:p>
                              <w:p xmlns:a="http://schemas.openxmlformats.org/drawingml/2006/main">
                                <w:pPr>
                                  <w:pStyle w:val="Sinespaciado"/>
                                  <w:jc w:val="center"/>
                                  <w:rPr>
                                    <w:i/>
                                    <w:iCs/>
                                    <w:color w:val="156082" w:themeColor="accent1"/>
                                    <w:lang w:val="en-GB"/>
                                  </w:rPr>
                                </w:pPr>
                                <w:r w:rsidRPr="004B053D">
                                  <w:rPr>
                                    <w:rFonts w:eastAsiaTheme="minorHAnsi"/>
                                    <w:kern w:val="2"/>
                                    <w:lang w:val="en-GB" w:eastAsia="en-US"/>
                                    <w14:ligatures w14:val="standardContextual"/>
                                  </w:rPr>
                                  <w:t xml:space="preserve">Financované Európskou úniou. Vyjadrené názory a stanoviská sú však len názormi autora (autorov) a nemusia nevyhnutne odrážať názory a stanoviská Európskej únie alebo Európskej výkonnej agentúry pre vzdelávanie a kultúru (EACEA). Európska únia ani EACEA za ne nemôžu niesť zodpovednosť</w:t>
                                </w:r>
                                <w:r w:rsidRPr="004B053D">
                                  <w:rPr>
                                    <w:rFonts w:ascii="Arial" w:hAnsi="Arial" w:cs="Arial"/>
                                    <w:i/>
                                    <w:iCs/>
                                    <w:color w:val="26324B"/>
                                    <w:lang w:val="en-GB"/>
                                  </w:rPr>
                                  <w:t xml:space="preserve">.</w:t>
                                </w:r>
                              </w:p>
                              <w:p w:rsidRPr="004B053D" w:rsidR="004B053D" w:rsidRDefault="004B053D" w14:paraId="38770C42" w14:textId="6D9AE9CE">
                                <w:pPr>
                                  <w:pStyle w:val="Sinespaciado"/>
                                  <w:jc w:val="center"/>
                                  <w:rPr>
                                    <w:color w:val="156082" w:themeColor="accent1"/>
                                    <w:lang w:val="en-GB"/>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w14:anchorId="524B117B">
                    <v:stroke joinstyle="miter"/>
                    <v:path gradientshapeok="t" o:connecttype="rect"/>
                  </v:shapetype>
                  <v:shape id="Cuadro de texto 44" style="position:absolute;margin-left:0;margin-top:667.9pt;width:516pt;height:43.9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">
                    <v:textbox style="mso-fit-shape-to-text:t" inset="0,0,0,0">
                      <w:txbxContent>
                        <w:p w:rsidR="004B053D" w:rsidRDefault="004B053D" w14:paraId="42AFEFED" w14:textId="5C8B1FFE">
                          <w:pPr>
                            <w:pStyle w:val="Sinespaciado"/>
                            <w:spacing w:after="40"/>
                            <w:jc w:val="center"/>
                            <w:rPr>
                              <w:caps/>
                              <w:color w:val="156082" w:themeColor="accent1"/>
                              <w:sz w:val="28"/>
                              <w:szCs w:val="28"/>
                            </w:rPr>
                          </w:pPr>
                        </w:p>
                        <w:p>
                          <w:pPr>
                            <w:pStyle w:val="Sinespaciado"/>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Content>
                              <w:r>
                                <w:rPr>
                                  <w:caps/>
                                  <w:color w:val="156082" w:themeColor="accent1"/>
                                </w:rPr>
                                <w:t xml:space="preserve">kulinárske centrum mediterraneo</w:t>
                              </w:r>
                            </w:sdtContent>
                          </w:sdt>
                        </w:p>
                        <w:p w:rsidR="004B053D" w:rsidRDefault="004B053D" w14:paraId="5D17A6D0" w14:textId="77777777">
                          <w:pPr>
                            <w:pStyle w:val="Sinespaciado"/>
                            <w:jc w:val="center"/>
                            <w:rPr>
                              <w:caps/>
                              <w:color w:val="156082" w:themeColor="accent1"/>
                            </w:rPr>
                          </w:pPr>
                        </w:p>
                        <w:p>
                          <w:pPr>
                            <w:pStyle w:val="Sinespaciado"/>
                            <w:jc w:val="center"/>
                            <w:rPr>
                              <w:i/>
                              <w:iCs/>
                              <w:color w:val="156082" w:themeColor="accent1"/>
                              <w:lang w:val="en-GB"/>
                            </w:rPr>
                          </w:pPr>
                          <w:r w:rsidRPr="004B053D">
                            <w:rPr>
                              <w:rFonts w:eastAsiaTheme="minorHAnsi"/>
                              <w:kern w:val="2"/>
                              <w:lang w:val="en-GB" w:eastAsia="en-US"/>
                              <w14:ligatures w14:val="standardContextual"/>
                            </w:rPr>
                            <w:t xml:space="preserve">Financované Európskou úniou. Vyjadrené názory a stanoviská sú však len názormi autora (autorov) a nemusia nevyhnutne odrážať názory a stanoviská Európskej únie alebo Európskej výkonnej agentúry pre vzdelávanie a kultúru (EACEA). Európska únia ani EACEA za ne nemôžu niesť zodpovednosť</w:t>
                          </w:r>
                          <w:r w:rsidRPr="004B053D">
                            <w:rPr>
                              <w:rFonts w:ascii="Arial" w:hAnsi="Arial" w:cs="Arial"/>
                              <w:i/>
                              <w:iCs/>
                              <w:color w:val="26324B"/>
                              <w:lang w:val="en-GB"/>
                            </w:rPr>
                            <w:t xml:space="preserve">.</w:t>
                          </w:r>
                        </w:p>
                        <w:p w:rsidRPr="004B053D" w:rsidR="004B053D" w:rsidRDefault="004B053D" w14:paraId="38770C42" w14:textId="6D9AE9CE">
                          <w:pPr>
                            <w:pStyle w:val="Sinespaciado"/>
                            <w:jc w:val="center"/>
                            <w:rPr>
                              <w:color w:val="156082" w:themeColor="accent1"/>
                              <w:lang w:val="en-GB"/>
                            </w:rPr>
                          </w:pPr>
                        </w:p>
                      </w:txbxContent>
                    </v:textbox>
                    <w10:wrap anchorx="margin" anchory="page"/>
                  </v:shape>
                </w:pict>
              </mc:Fallback>
            </mc:AlternateContent>
          </w:r>
          <w:r>
            <w:br w:type="page"/>
          </w:r>
        </w:p>
      </w:sdtContent>
    </w:sdt>
    <w:p>
      <w:pPr>
        <w:pStyle w:val="Ttulo"/>
      </w:pPr>
      <w:r>
        <w:lastRenderedPageBreak/>
        <w:t xml:space="preserve">DIELENSKÁ PRÍRUČKA</w:t>
      </w:r>
    </w:p>
    <w:sdt>
      <w:sdtPr>
        <w:rPr>
          <w:rFonts w:asciiTheme="minorHAnsi" w:hAnsiTheme="minorHAnsi" w:eastAsiaTheme="minorHAnsi" w:cstheme="minorBidi"/>
          <w:color w:val="auto"/>
          <w:kern w:val="2"/>
          <w:sz w:val="22"/>
          <w:szCs w:val="22"/>
          <w:lang w:val="en-GB" w:eastAsia="en-US"/>
          <w14:ligatures w14:val="standardContextual"/>
        </w:rPr>
        <w:id w:val="765652203"/>
        <w:docPartObj>
          <w:docPartGallery w:val="Table of Contents"/>
          <w:docPartUnique/>
        </w:docPartObj>
      </w:sdtPr>
      <w:sdtEndPr>
        <w:rPr>
          <w:b/>
          <w:bCs/>
        </w:rPr>
      </w:sdtEndPr>
      <w:sdtContent>
        <w:p>
          <w:pPr>
            <w:pStyle w:val="TtuloTDC"/>
          </w:pPr>
          <w:r>
            <w:t xml:space="preserve">Obsah</w:t>
          </w:r>
        </w:p>
        <w:p>
          <w:pPr>
            <w:pStyle w:val="TDC1"/>
            <w:tabs>
              <w:tab w:val="right" w:leader="dot" w:pos="8494"/>
            </w:tabs>
            <w:rPr>
              <w:rFonts w:eastAsiaTheme="minorEastAsia"/>
              <w:noProof/>
              <w:sz w:val="24"/>
              <w:szCs w:val="24"/>
              <w:lang w:val="es-ES" w:eastAsia="es-ES"/>
            </w:rPr>
          </w:pPr>
          <w:r>
            <w:fldChar w:fldCharType="begin"/>
          </w:r>
          <w:r>
            <w:instrText xml:space="preserve"> TOC \o "1-3" \h \z \u </w:instrText>
          </w:r>
          <w:r>
            <w:fldChar w:fldCharType="separate"/>
          </w:r>
          <w:hyperlink w:history="1" w:anchor="_Toc163220200">
            <w:r w:rsidRPr="00995925" w:rsidR="009672DF">
              <w:rPr>
                <w:rStyle w:val="Hipervnculo"/>
                <w:noProof/>
              </w:rPr>
              <w:t xml:space="preserve">Úvod do projektu</w:t>
            </w:r>
            <w:r w:rsidR="009672DF">
              <w:rPr>
                <w:noProof/>
                <w:webHidden/>
              </w:rPr>
              <w:tab/>
            </w:r>
            <w:r w:rsidR="009672DF">
              <w:rPr>
                <w:noProof/>
                <w:webHidden/>
              </w:rPr>
              <w:fldChar w:fldCharType="begin"/>
            </w:r>
            <w:r w:rsidR="009672DF">
              <w:rPr>
                <w:noProof/>
                <w:webHidden/>
              </w:rPr>
              <w:instrText xml:space="preserve"> PAGEREF _Toc163220200 \h </w:instrText>
            </w:r>
            <w:r w:rsidR="009672DF">
              <w:rPr>
                <w:noProof/>
                <w:webHidden/>
              </w:rPr>
            </w:r>
            <w:r w:rsidR="009672DF">
              <w:rPr>
                <w:noProof/>
                <w:webHidden/>
              </w:rPr>
              <w:fldChar w:fldCharType="separate"/>
            </w:r>
            <w:r w:rsidR="009672DF">
              <w:rPr>
                <w:noProof/>
                <w:webHidden/>
              </w:rPr>
              <w:t xml:space="preserve">2</w:t>
            </w:r>
            <w:r w:rsidR="009672DF">
              <w:rPr>
                <w:noProof/>
                <w:webHidden/>
              </w:rPr>
              <w:fldChar w:fldCharType="end"/>
            </w:r>
          </w:hyperlink>
        </w:p>
        <w:p>
          <w:pPr>
            <w:pStyle w:val="TDC1"/>
            <w:tabs>
              <w:tab w:val="right" w:leader="dot" w:pos="8494"/>
            </w:tabs>
            <w:rPr>
              <w:rFonts w:eastAsiaTheme="minorEastAsia"/>
              <w:noProof/>
              <w:sz w:val="24"/>
              <w:szCs w:val="24"/>
              <w:lang w:val="es-ES" w:eastAsia="es-ES"/>
            </w:rPr>
          </w:pPr>
          <w:hyperlink w:history="1" w:anchor="_Toc163220201">
            <w:r w:rsidRPr="00995925">
              <w:rPr>
                <w:rStyle w:val="Hipervnculo"/>
                <w:noProof/>
              </w:rPr>
              <w:t xml:space="preserve">Úvod do seminára</w:t>
            </w:r>
            <w:r>
              <w:rPr>
                <w:noProof/>
                <w:webHidden/>
              </w:rPr>
              <w:tab/>
            </w:r>
            <w:r>
              <w:rPr>
                <w:noProof/>
                <w:webHidden/>
              </w:rPr>
              <w:fldChar w:fldCharType="begin"/>
            </w:r>
            <w:r>
              <w:rPr>
                <w:noProof/>
                <w:webHidden/>
              </w:rPr>
              <w:instrText xml:space="preserve"> PAGEREF _Toc163220201 \h </w:instrText>
            </w:r>
            <w:r>
              <w:rPr>
                <w:noProof/>
                <w:webHidden/>
              </w:rPr>
            </w:r>
            <w:r>
              <w:rPr>
                <w:noProof/>
                <w:webHidden/>
              </w:rPr>
              <w:fldChar w:fldCharType="separate"/>
            </w:r>
            <w:r>
              <w:rPr>
                <w:noProof/>
                <w:webHidden/>
              </w:rPr>
              <w:t xml:space="preserve">2</w:t>
            </w:r>
            <w:r>
              <w:rPr>
                <w:noProof/>
                <w:webHidden/>
              </w:rPr>
              <w:fldChar w:fldCharType="end"/>
            </w:r>
          </w:hyperlink>
        </w:p>
        <w:p>
          <w:pPr>
            <w:pStyle w:val="TDC1"/>
            <w:tabs>
              <w:tab w:val="right" w:leader="dot" w:pos="8494"/>
            </w:tabs>
            <w:rPr>
              <w:rFonts w:eastAsiaTheme="minorEastAsia"/>
              <w:noProof/>
              <w:sz w:val="24"/>
              <w:szCs w:val="24"/>
              <w:lang w:val="es-ES" w:eastAsia="es-ES"/>
            </w:rPr>
          </w:pPr>
          <w:hyperlink w:history="1" w:anchor="_Toc163220202">
            <w:r w:rsidRPr="00995925">
              <w:rPr>
                <w:rStyle w:val="Hipervnculo"/>
                <w:noProof/>
              </w:rPr>
              <w:t xml:space="preserve">Fázy seminára</w:t>
            </w:r>
            <w:r>
              <w:rPr>
                <w:noProof/>
                <w:webHidden/>
              </w:rPr>
              <w:tab/>
            </w:r>
            <w:r>
              <w:rPr>
                <w:noProof/>
                <w:webHidden/>
              </w:rPr>
              <w:fldChar w:fldCharType="begin"/>
            </w:r>
            <w:r>
              <w:rPr>
                <w:noProof/>
                <w:webHidden/>
              </w:rPr>
              <w:instrText xml:space="preserve"> PAGEREF _Toc163220202 \h </w:instrText>
            </w:r>
            <w:r>
              <w:rPr>
                <w:noProof/>
                <w:webHidden/>
              </w:rPr>
            </w:r>
            <w:r>
              <w:rPr>
                <w:noProof/>
                <w:webHidden/>
              </w:rPr>
              <w:fldChar w:fldCharType="separate"/>
            </w:r>
            <w:r>
              <w:rPr>
                <w:noProof/>
                <w:webHidden/>
              </w:rPr>
              <w:t xml:space="preserve">3</w:t>
            </w:r>
            <w:r>
              <w:rPr>
                <w:noProof/>
                <w:webHidden/>
              </w:rPr>
              <w:fldChar w:fldCharType="end"/>
            </w:r>
          </w:hyperlink>
        </w:p>
        <w:p>
          <w:pPr>
            <w:pStyle w:val="TDC2"/>
            <w:tabs>
              <w:tab w:val="right" w:leader="dot" w:pos="8494"/>
            </w:tabs>
            <w:rPr>
              <w:rFonts w:eastAsiaTheme="minorEastAsia"/>
              <w:noProof/>
              <w:sz w:val="24"/>
              <w:szCs w:val="24"/>
              <w:lang w:val="es-ES" w:eastAsia="es-ES"/>
            </w:rPr>
          </w:pPr>
          <w:hyperlink w:history="1" w:anchor="_Toc163220203">
            <w:r w:rsidRPr="00995925">
              <w:rPr>
                <w:rStyle w:val="Hipervnculo"/>
                <w:noProof/>
              </w:rPr>
              <w:t xml:space="preserve">Úvodný dotazník</w:t>
            </w:r>
            <w:r>
              <w:rPr>
                <w:noProof/>
                <w:webHidden/>
              </w:rPr>
              <w:tab/>
            </w:r>
            <w:r>
              <w:rPr>
                <w:noProof/>
                <w:webHidden/>
              </w:rPr>
              <w:fldChar w:fldCharType="begin"/>
            </w:r>
            <w:r>
              <w:rPr>
                <w:noProof/>
                <w:webHidden/>
              </w:rPr>
              <w:instrText xml:space="preserve"> PAGEREF _Toc163220203 \h </w:instrText>
            </w:r>
            <w:r>
              <w:rPr>
                <w:noProof/>
                <w:webHidden/>
              </w:rPr>
            </w:r>
            <w:r>
              <w:rPr>
                <w:noProof/>
                <w:webHidden/>
              </w:rPr>
              <w:fldChar w:fldCharType="separate"/>
            </w:r>
            <w:r>
              <w:rPr>
                <w:noProof/>
                <w:webHidden/>
              </w:rPr>
              <w:t xml:space="preserve">3</w:t>
            </w:r>
            <w:r>
              <w:rPr>
                <w:noProof/>
                <w:webHidden/>
              </w:rPr>
              <w:fldChar w:fldCharType="end"/>
            </w:r>
          </w:hyperlink>
        </w:p>
        <w:p>
          <w:pPr>
            <w:pStyle w:val="TDC2"/>
            <w:tabs>
              <w:tab w:val="right" w:leader="dot" w:pos="8494"/>
            </w:tabs>
            <w:rPr>
              <w:rFonts w:eastAsiaTheme="minorEastAsia"/>
              <w:noProof/>
              <w:sz w:val="24"/>
              <w:szCs w:val="24"/>
              <w:lang w:val="es-ES" w:eastAsia="es-ES"/>
            </w:rPr>
          </w:pPr>
          <w:hyperlink w:history="1" w:anchor="_Toc163220204">
            <w:r w:rsidRPr="00995925">
              <w:rPr>
                <w:rStyle w:val="Hipervnculo"/>
                <w:noProof/>
              </w:rPr>
              <w:t xml:space="preserve">Úvodné kolo seminárov</w:t>
            </w:r>
            <w:r>
              <w:rPr>
                <w:noProof/>
                <w:webHidden/>
              </w:rPr>
              <w:tab/>
            </w:r>
            <w:r>
              <w:rPr>
                <w:noProof/>
                <w:webHidden/>
              </w:rPr>
              <w:fldChar w:fldCharType="begin"/>
            </w:r>
            <w:r>
              <w:rPr>
                <w:noProof/>
                <w:webHidden/>
              </w:rPr>
              <w:instrText xml:space="preserve"> PAGEREF _Toc163220204 \h </w:instrText>
            </w:r>
            <w:r>
              <w:rPr>
                <w:noProof/>
                <w:webHidden/>
              </w:rPr>
            </w:r>
            <w:r>
              <w:rPr>
                <w:noProof/>
                <w:webHidden/>
              </w:rPr>
              <w:fldChar w:fldCharType="separate"/>
            </w:r>
            <w:r>
              <w:rPr>
                <w:noProof/>
                <w:webHidden/>
              </w:rPr>
              <w:t xml:space="preserve">3</w:t>
            </w:r>
            <w:r>
              <w:rPr>
                <w:noProof/>
                <w:webHidden/>
              </w:rPr>
              <w:fldChar w:fldCharType="end"/>
            </w:r>
          </w:hyperlink>
        </w:p>
        <w:p>
          <w:pPr>
            <w:pStyle w:val="TDC3"/>
            <w:tabs>
              <w:tab w:val="right" w:leader="dot" w:pos="8494"/>
            </w:tabs>
            <w:rPr>
              <w:rFonts w:eastAsiaTheme="minorEastAsia"/>
              <w:noProof/>
              <w:sz w:val="24"/>
              <w:szCs w:val="24"/>
              <w:lang w:val="es-ES" w:eastAsia="es-ES"/>
            </w:rPr>
          </w:pPr>
          <w:hyperlink w:history="1" w:anchor="_Toc163220205">
            <w:r w:rsidRPr="00995925">
              <w:rPr>
                <w:rStyle w:val="Hipervnculo"/>
                <w:noProof/>
              </w:rPr>
              <w:t xml:space="preserve">Výber tém seminára</w:t>
            </w:r>
            <w:r>
              <w:rPr>
                <w:noProof/>
                <w:webHidden/>
              </w:rPr>
              <w:tab/>
            </w:r>
            <w:r>
              <w:rPr>
                <w:noProof/>
                <w:webHidden/>
              </w:rPr>
              <w:fldChar w:fldCharType="begin"/>
            </w:r>
            <w:r>
              <w:rPr>
                <w:noProof/>
                <w:webHidden/>
              </w:rPr>
              <w:instrText xml:space="preserve"> PAGEREF _Toc163220205 \h </w:instrText>
            </w:r>
            <w:r>
              <w:rPr>
                <w:noProof/>
                <w:webHidden/>
              </w:rPr>
            </w:r>
            <w:r>
              <w:rPr>
                <w:noProof/>
                <w:webHidden/>
              </w:rPr>
              <w:fldChar w:fldCharType="separate"/>
            </w:r>
            <w:r>
              <w:rPr>
                <w:noProof/>
                <w:webHidden/>
              </w:rPr>
              <w:t xml:space="preserve">3</w:t>
            </w:r>
            <w:r>
              <w:rPr>
                <w:noProof/>
                <w:webHidden/>
              </w:rPr>
              <w:fldChar w:fldCharType="end"/>
            </w:r>
          </w:hyperlink>
        </w:p>
        <w:p>
          <w:pPr>
            <w:pStyle w:val="TDC3"/>
            <w:tabs>
              <w:tab w:val="right" w:leader="dot" w:pos="8494"/>
            </w:tabs>
            <w:rPr>
              <w:rFonts w:eastAsiaTheme="minorEastAsia"/>
              <w:noProof/>
              <w:sz w:val="24"/>
              <w:szCs w:val="24"/>
              <w:lang w:val="es-ES" w:eastAsia="es-ES"/>
            </w:rPr>
          </w:pPr>
          <w:hyperlink w:history="1" w:anchor="_Toc163220206">
            <w:r w:rsidRPr="00995925">
              <w:rPr>
                <w:rStyle w:val="Hipervnculo"/>
                <w:noProof/>
              </w:rPr>
              <w:t xml:space="preserve">Hľadanie podnikateľov, ktorí sa chcú zúčastniť</w:t>
            </w:r>
            <w:r>
              <w:rPr>
                <w:noProof/>
                <w:webHidden/>
              </w:rPr>
              <w:tab/>
            </w:r>
            <w:r>
              <w:rPr>
                <w:noProof/>
                <w:webHidden/>
              </w:rPr>
              <w:fldChar w:fldCharType="begin"/>
            </w:r>
            <w:r>
              <w:rPr>
                <w:noProof/>
                <w:webHidden/>
              </w:rPr>
              <w:instrText xml:space="preserve"> PAGEREF _Toc163220206 \h </w:instrText>
            </w:r>
            <w:r>
              <w:rPr>
                <w:noProof/>
                <w:webHidden/>
              </w:rPr>
            </w:r>
            <w:r>
              <w:rPr>
                <w:noProof/>
                <w:webHidden/>
              </w:rPr>
              <w:fldChar w:fldCharType="separate"/>
            </w:r>
            <w:r>
              <w:rPr>
                <w:noProof/>
                <w:webHidden/>
              </w:rPr>
              <w:t xml:space="preserve">4</w:t>
            </w:r>
            <w:r>
              <w:rPr>
                <w:noProof/>
                <w:webHidden/>
              </w:rPr>
              <w:fldChar w:fldCharType="end"/>
            </w:r>
          </w:hyperlink>
        </w:p>
        <w:p>
          <w:pPr>
            <w:pStyle w:val="TDC3"/>
            <w:tabs>
              <w:tab w:val="right" w:leader="dot" w:pos="8494"/>
            </w:tabs>
            <w:rPr>
              <w:rFonts w:eastAsiaTheme="minorEastAsia"/>
              <w:noProof/>
              <w:sz w:val="24"/>
              <w:szCs w:val="24"/>
              <w:lang w:val="es-ES" w:eastAsia="es-ES"/>
            </w:rPr>
          </w:pPr>
          <w:hyperlink w:history="1" w:anchor="_Toc163220207">
            <w:r w:rsidRPr="00995925">
              <w:rPr>
                <w:rStyle w:val="Hipervnculo"/>
                <w:noProof/>
              </w:rPr>
              <w:t xml:space="preserve">Organizácia obsahu seminára</w:t>
            </w:r>
            <w:r>
              <w:rPr>
                <w:noProof/>
                <w:webHidden/>
              </w:rPr>
              <w:tab/>
            </w:r>
            <w:r>
              <w:rPr>
                <w:noProof/>
                <w:webHidden/>
              </w:rPr>
              <w:fldChar w:fldCharType="begin"/>
            </w:r>
            <w:r>
              <w:rPr>
                <w:noProof/>
                <w:webHidden/>
              </w:rPr>
              <w:instrText xml:space="preserve"> PAGEREF _Toc163220207 \h </w:instrText>
            </w:r>
            <w:r>
              <w:rPr>
                <w:noProof/>
                <w:webHidden/>
              </w:rPr>
            </w:r>
            <w:r>
              <w:rPr>
                <w:noProof/>
                <w:webHidden/>
              </w:rPr>
              <w:fldChar w:fldCharType="separate"/>
            </w:r>
            <w:r>
              <w:rPr>
                <w:noProof/>
                <w:webHidden/>
              </w:rPr>
              <w:t xml:space="preserve">4</w:t>
            </w:r>
            <w:r>
              <w:rPr>
                <w:noProof/>
                <w:webHidden/>
              </w:rPr>
              <w:fldChar w:fldCharType="end"/>
            </w:r>
          </w:hyperlink>
        </w:p>
        <w:p>
          <w:pPr>
            <w:pStyle w:val="TDC3"/>
            <w:tabs>
              <w:tab w:val="right" w:leader="dot" w:pos="8494"/>
            </w:tabs>
            <w:rPr>
              <w:rFonts w:eastAsiaTheme="minorEastAsia"/>
              <w:noProof/>
              <w:sz w:val="24"/>
              <w:szCs w:val="24"/>
              <w:lang w:val="es-ES" w:eastAsia="es-ES"/>
            </w:rPr>
          </w:pPr>
          <w:hyperlink w:history="1" w:anchor="_Toc163220208">
            <w:r w:rsidRPr="00995925">
              <w:rPr>
                <w:rStyle w:val="Hipervnculo"/>
                <w:noProof/>
              </w:rPr>
              <w:t xml:space="preserve">Uskutočnenie workshopu</w:t>
            </w:r>
            <w:r>
              <w:rPr>
                <w:noProof/>
                <w:webHidden/>
              </w:rPr>
              <w:tab/>
            </w:r>
            <w:r>
              <w:rPr>
                <w:noProof/>
                <w:webHidden/>
              </w:rPr>
              <w:fldChar w:fldCharType="begin"/>
            </w:r>
            <w:r>
              <w:rPr>
                <w:noProof/>
                <w:webHidden/>
              </w:rPr>
              <w:instrText xml:space="preserve"> PAGEREF _Toc163220208 \h </w:instrText>
            </w:r>
            <w:r>
              <w:rPr>
                <w:noProof/>
                <w:webHidden/>
              </w:rPr>
            </w:r>
            <w:r>
              <w:rPr>
                <w:noProof/>
                <w:webHidden/>
              </w:rPr>
              <w:fldChar w:fldCharType="separate"/>
            </w:r>
            <w:r>
              <w:rPr>
                <w:noProof/>
                <w:webHidden/>
              </w:rPr>
              <w:t xml:space="preserve">5</w:t>
            </w:r>
            <w:r>
              <w:rPr>
                <w:noProof/>
                <w:webHidden/>
              </w:rPr>
              <w:fldChar w:fldCharType="end"/>
            </w:r>
          </w:hyperlink>
        </w:p>
        <w:p>
          <w:pPr>
            <w:pStyle w:val="TDC3"/>
            <w:tabs>
              <w:tab w:val="right" w:leader="dot" w:pos="8494"/>
            </w:tabs>
            <w:rPr>
              <w:rFonts w:eastAsiaTheme="minorEastAsia"/>
              <w:noProof/>
              <w:sz w:val="24"/>
              <w:szCs w:val="24"/>
              <w:lang w:val="es-ES" w:eastAsia="es-ES"/>
            </w:rPr>
          </w:pPr>
          <w:hyperlink w:history="1" w:anchor="_Toc163220209">
            <w:r w:rsidRPr="00995925">
              <w:rPr>
                <w:rStyle w:val="Hipervnculo"/>
                <w:noProof/>
              </w:rPr>
              <w:t xml:space="preserve">Zbieranie spätnej väzby</w:t>
            </w:r>
            <w:r>
              <w:rPr>
                <w:noProof/>
                <w:webHidden/>
              </w:rPr>
              <w:tab/>
            </w:r>
            <w:r>
              <w:rPr>
                <w:noProof/>
                <w:webHidden/>
              </w:rPr>
              <w:fldChar w:fldCharType="begin"/>
            </w:r>
            <w:r>
              <w:rPr>
                <w:noProof/>
                <w:webHidden/>
              </w:rPr>
              <w:instrText xml:space="preserve"> PAGEREF _Toc163220209 \h </w:instrText>
            </w:r>
            <w:r>
              <w:rPr>
                <w:noProof/>
                <w:webHidden/>
              </w:rPr>
            </w:r>
            <w:r>
              <w:rPr>
                <w:noProof/>
                <w:webHidden/>
              </w:rPr>
              <w:fldChar w:fldCharType="separate"/>
            </w:r>
            <w:r>
              <w:rPr>
                <w:noProof/>
                <w:webHidden/>
              </w:rPr>
              <w:t xml:space="preserve">5</w:t>
            </w:r>
            <w:r>
              <w:rPr>
                <w:noProof/>
                <w:webHidden/>
              </w:rPr>
              <w:fldChar w:fldCharType="end"/>
            </w:r>
          </w:hyperlink>
        </w:p>
        <w:p>
          <w:pPr>
            <w:pStyle w:val="TDC2"/>
            <w:tabs>
              <w:tab w:val="right" w:leader="dot" w:pos="8494"/>
            </w:tabs>
            <w:rPr>
              <w:rFonts w:eastAsiaTheme="minorEastAsia"/>
              <w:noProof/>
              <w:sz w:val="24"/>
              <w:szCs w:val="24"/>
              <w:lang w:val="es-ES" w:eastAsia="es-ES"/>
            </w:rPr>
          </w:pPr>
          <w:hyperlink w:history="1" w:anchor="_Toc163220210">
            <w:r w:rsidRPr="00995925">
              <w:rPr>
                <w:rStyle w:val="Hipervnculo"/>
                <w:noProof/>
              </w:rPr>
              <w:t xml:space="preserve">Druhé kolo dotazníka</w:t>
            </w:r>
            <w:r>
              <w:rPr>
                <w:noProof/>
                <w:webHidden/>
              </w:rPr>
              <w:tab/>
            </w:r>
            <w:r>
              <w:rPr>
                <w:noProof/>
                <w:webHidden/>
              </w:rPr>
              <w:fldChar w:fldCharType="begin"/>
            </w:r>
            <w:r>
              <w:rPr>
                <w:noProof/>
                <w:webHidden/>
              </w:rPr>
              <w:instrText xml:space="preserve"> PAGEREF _Toc163220210 \h </w:instrText>
            </w:r>
            <w:r>
              <w:rPr>
                <w:noProof/>
                <w:webHidden/>
              </w:rPr>
            </w:r>
            <w:r>
              <w:rPr>
                <w:noProof/>
                <w:webHidden/>
              </w:rPr>
              <w:fldChar w:fldCharType="separate"/>
            </w:r>
            <w:r>
              <w:rPr>
                <w:noProof/>
                <w:webHidden/>
              </w:rPr>
              <w:t xml:space="preserve">6</w:t>
            </w:r>
            <w:r>
              <w:rPr>
                <w:noProof/>
                <w:webHidden/>
              </w:rPr>
              <w:fldChar w:fldCharType="end"/>
            </w:r>
          </w:hyperlink>
        </w:p>
        <w:p>
          <w:pPr>
            <w:pStyle w:val="TDC2"/>
            <w:tabs>
              <w:tab w:val="right" w:leader="dot" w:pos="8494"/>
            </w:tabs>
            <w:rPr>
              <w:rFonts w:eastAsiaTheme="minorEastAsia"/>
              <w:noProof/>
              <w:sz w:val="24"/>
              <w:szCs w:val="24"/>
              <w:lang w:val="es-ES" w:eastAsia="es-ES"/>
            </w:rPr>
          </w:pPr>
          <w:hyperlink w:history="1" w:anchor="_Toc163220211">
            <w:r w:rsidRPr="00995925">
              <w:rPr>
                <w:rStyle w:val="Hipervnculo"/>
                <w:noProof/>
              </w:rPr>
              <w:t xml:space="preserve">Záverečné kolo seminárov</w:t>
            </w:r>
            <w:r>
              <w:rPr>
                <w:noProof/>
                <w:webHidden/>
              </w:rPr>
              <w:tab/>
            </w:r>
            <w:r>
              <w:rPr>
                <w:noProof/>
                <w:webHidden/>
              </w:rPr>
              <w:fldChar w:fldCharType="begin"/>
            </w:r>
            <w:r>
              <w:rPr>
                <w:noProof/>
                <w:webHidden/>
              </w:rPr>
              <w:instrText xml:space="preserve"> PAGEREF _Toc163220211 \h </w:instrText>
            </w:r>
            <w:r>
              <w:rPr>
                <w:noProof/>
                <w:webHidden/>
              </w:rPr>
            </w:r>
            <w:r>
              <w:rPr>
                <w:noProof/>
                <w:webHidden/>
              </w:rPr>
              <w:fldChar w:fldCharType="separate"/>
            </w:r>
            <w:r>
              <w:rPr>
                <w:noProof/>
                <w:webHidden/>
              </w:rPr>
              <w:t xml:space="preserve">6</w:t>
            </w:r>
            <w:r>
              <w:rPr>
                <w:noProof/>
                <w:webHidden/>
              </w:rPr>
              <w:fldChar w:fldCharType="end"/>
            </w:r>
          </w:hyperlink>
        </w:p>
        <w:p>
          <w:pPr>
            <w:pStyle w:val="TDC2"/>
            <w:tabs>
              <w:tab w:val="right" w:leader="dot" w:pos="8494"/>
            </w:tabs>
            <w:rPr>
              <w:rFonts w:eastAsiaTheme="minorEastAsia"/>
              <w:noProof/>
              <w:sz w:val="24"/>
              <w:szCs w:val="24"/>
              <w:lang w:val="es-ES" w:eastAsia="es-ES"/>
            </w:rPr>
          </w:pPr>
          <w:hyperlink w:history="1" w:anchor="_Toc163220212">
            <w:r w:rsidRPr="00995925">
              <w:rPr>
                <w:rStyle w:val="Hipervnculo"/>
                <w:noProof/>
              </w:rPr>
              <w:t xml:space="preserve">Záverečné kolo dotazníka</w:t>
            </w:r>
            <w:r>
              <w:rPr>
                <w:noProof/>
                <w:webHidden/>
              </w:rPr>
              <w:tab/>
            </w:r>
            <w:r>
              <w:rPr>
                <w:noProof/>
                <w:webHidden/>
              </w:rPr>
              <w:fldChar w:fldCharType="begin"/>
            </w:r>
            <w:r>
              <w:rPr>
                <w:noProof/>
                <w:webHidden/>
              </w:rPr>
              <w:instrText xml:space="preserve"> PAGEREF _Toc163220212 \h </w:instrText>
            </w:r>
            <w:r>
              <w:rPr>
                <w:noProof/>
                <w:webHidden/>
              </w:rPr>
            </w:r>
            <w:r>
              <w:rPr>
                <w:noProof/>
                <w:webHidden/>
              </w:rPr>
              <w:fldChar w:fldCharType="separate"/>
            </w:r>
            <w:r>
              <w:rPr>
                <w:noProof/>
                <w:webHidden/>
              </w:rPr>
              <w:t xml:space="preserve">6</w:t>
            </w:r>
            <w:r>
              <w:rPr>
                <w:noProof/>
                <w:webHidden/>
              </w:rPr>
              <w:fldChar w:fldCharType="end"/>
            </w:r>
          </w:hyperlink>
        </w:p>
        <w:p w:rsidR="00803F2F" w:rsidRDefault="00803F2F" w14:paraId="472FCE73" w14:textId="2AE17B32">
          <w:r>
            <w:rPr>
              <w:b/>
              <w:bCs/>
            </w:rPr>
            <w:fldChar w:fldCharType="end"/>
          </w:r>
        </w:p>
      </w:sdtContent>
    </w:sdt>
    <w:p w:rsidRPr="00803F2F" w:rsidR="00803F2F" w:rsidP="00803F2F" w:rsidRDefault="00803F2F" w14:paraId="1F9E4BBC" w14:textId="77777777"/>
    <w:p w:rsidR="00803F2F" w:rsidRDefault="00803F2F" w14:paraId="3B1604C8" w14:textId="77777777">
      <w:pPr>
        <w:rPr>
          <w:rFonts w:asciiTheme="majorHAnsi" w:hAnsiTheme="majorHAnsi" w:eastAsiaTheme="majorEastAsia" w:cstheme="majorBidi"/>
          <w:color w:val="0F4761" w:themeColor="accent1" w:themeShade="BF"/>
          <w:sz w:val="40"/>
          <w:szCs w:val="40"/>
        </w:rPr>
      </w:pPr>
      <w:r>
        <w:br w:type="page"/>
      </w:r>
    </w:p>
    <w:p>
      <w:pPr>
        <w:pStyle w:val="Ttulo1"/>
      </w:pPr>
      <w:bookmarkStart w:name="_Toc163220200" w:id="0"/>
      <w:r>
        <w:lastRenderedPageBreak/>
        <w:t xml:space="preserve">Úvod do projektu</w:t>
      </w:r>
      <w:bookmarkEnd w:id="0"/>
    </w:p>
    <w:p>
      <w:r>
        <w:t xml:space="preserve">Cieľom projektu ENTRE_VET je zvýšiť podnikateľské chápanie a zámery </w:t>
      </w:r>
      <w:r w:rsidR="005E5BE9">
        <w:t xml:space="preserve">študentov, a tým pomôcť pri integrácii podnikania do vzdelávania v oblasti odborného vzdelávania a prípravy. Projekt bude </w:t>
      </w:r>
      <w:r>
        <w:t xml:space="preserve">merať </w:t>
      </w:r>
      <w:r w:rsidRPr="00EE7CF6">
        <w:t xml:space="preserve">podnikateľský zámer študentov odborného vzdelávania a prípravy, poskytovať priestor na stretávanie sa a nadväzovanie kontaktov s miestnymi podnikateľmi </w:t>
      </w:r>
      <w:r w:rsidR="005E5BE9">
        <w:t xml:space="preserve">a podporovať prostredie, ktoré </w:t>
      </w:r>
      <w:r w:rsidR="00C2736E">
        <w:t xml:space="preserve">podporuje podnikateľské zámery a ciele.</w:t>
      </w:r>
    </w:p>
    <w:p>
      <w:r>
        <w:t xml:space="preserve">Na dosiahnutie tohto cieľa sa v rámci projektu:</w:t>
      </w:r>
    </w:p>
    <w:p>
      <w:pPr>
        <w:pStyle w:val="Prrafodelista"/>
        <w:numPr>
          <w:ilvl w:val="0"/>
          <w:numId w:val="2"/>
        </w:numPr>
      </w:pPr>
      <w:r>
        <w:t xml:space="preserve">Vypracovať štúdiu o podnikateľských zámeroch študentov pred a po absolvovaní podnikateľského vzdelávania.</w:t>
      </w:r>
    </w:p>
    <w:p>
      <w:pPr>
        <w:pStyle w:val="Prrafodelista"/>
        <w:numPr>
          <w:ilvl w:val="0"/>
          <w:numId w:val="2"/>
        </w:numPr>
      </w:pPr>
      <w:r>
        <w:t xml:space="preserve">Organizujte workshopy s miestnymi podnikateľmi, ktoré študentom pomôžu pochopiť, že možnosť stať sa podnikateľom je reálna a dosiahnuteľná.</w:t>
      </w:r>
    </w:p>
    <w:p>
      <w:pPr>
        <w:pStyle w:val="Prrafodelista"/>
        <w:numPr>
          <w:ilvl w:val="0"/>
          <w:numId w:val="2"/>
        </w:numPr>
      </w:pPr>
      <w:r>
        <w:t xml:space="preserve">Vypracovať mikrovzdelávanie v oblasti podnikania pre študentov odborného vzdelávania a prípravy.</w:t>
      </w:r>
    </w:p>
    <w:p>
      <w:pPr>
        <w:pStyle w:val="Prrafodelista"/>
        <w:numPr>
          <w:ilvl w:val="0"/>
          <w:numId w:val="2"/>
        </w:numPr>
      </w:pPr>
      <w:r>
        <w:t xml:space="preserve">Vytvorenie digitálnej platformy na prístup k obsahu v celej EÚ.</w:t>
      </w:r>
    </w:p>
    <w:p>
      <w:pPr>
        <w:pStyle w:val="Prrafodelista"/>
        <w:numPr>
          <w:ilvl w:val="0"/>
          <w:numId w:val="2"/>
        </w:numPr>
      </w:pPr>
      <w:r>
        <w:t xml:space="preserve">Zapojte mladú verejnosť prostredníctvom sociálnych médií.</w:t>
      </w:r>
    </w:p>
    <w:p>
      <w:pPr>
        <w:pStyle w:val="Ttulo1"/>
      </w:pPr>
      <w:bookmarkStart w:name="_Toc163220201" w:id="1"/>
      <w:r>
        <w:t xml:space="preserve">Úvod do seminára</w:t>
      </w:r>
      <w:bookmarkEnd w:id="1"/>
    </w:p>
    <w:p>
      <w:r>
        <w:t xml:space="preserve">Workshopy ENTRE_VET sú miestne workshopy zamerané na </w:t>
      </w:r>
      <w:r w:rsidR="00C8770B">
        <w:t xml:space="preserve">prepojenie študentov odborného vzdelávania a prípravy a podnikateľov pracujúcich v príslušných oblastiach s ich štúdiom.</w:t>
      </w:r>
    </w:p>
    <w:p>
      <w:r>
        <w:t xml:space="preserve">Cieľom seminára je uľahčiť komunikáciu medzi študentmi a podnikateľmi, vytvoriť kanál, prostredníctvom ktorého sa môžu dozvedieť o podnikaní v ich </w:t>
      </w:r>
      <w:r>
        <w:t xml:space="preserve">odvetví, </w:t>
      </w:r>
      <w:r w:rsidR="006E2CFD">
        <w:t xml:space="preserve">o </w:t>
      </w:r>
      <w:r>
        <w:t xml:space="preserve">skutočných možnostiach, </w:t>
      </w:r>
      <w:r w:rsidR="00A973B6">
        <w:t xml:space="preserve">ťažkostiach </w:t>
      </w:r>
      <w:r>
        <w:t xml:space="preserve">a situácii v ich oblasti.</w:t>
      </w:r>
    </w:p>
    <w:p>
      <w:r>
        <w:t xml:space="preserve">Workshopy sa budú organizovať v spolupráci medzi centrami odborného vzdelávania a prípravy a podnikateľmi; centrá odborného vzdelávania a prípravy rozhodnú, ktorý typ podnikateľa chcú pozvať, a potom v spolupráci s pozvaným podnikateľom stanovia tému a aktivity workshopu.</w:t>
      </w:r>
    </w:p>
    <w:p>
      <w:pPr>
        <w:rPr>
          <w:rFonts w:asciiTheme="majorHAnsi" w:hAnsiTheme="majorHAnsi" w:eastAsiaTheme="majorEastAsia" w:cstheme="majorBidi"/>
          <w:color w:val="0F4761" w:themeColor="accent1" w:themeShade="BF"/>
          <w:sz w:val="40"/>
          <w:szCs w:val="40"/>
        </w:rPr>
      </w:pPr>
      <w:r>
        <w:t xml:space="preserve">Prostredníctvom tohto dokumentu budú môcť organizátori seminárov lepšie pochopiť kroky, požiadavky a činnosti potrebné na organizáciu seminárov.</w:t>
      </w:r>
      <w:r w:rsidR="00803F2F">
        <w:br w:type="page"/>
      </w:r>
    </w:p>
    <w:p>
      <w:pPr>
        <w:pStyle w:val="Ttulo1"/>
      </w:pPr>
      <w:bookmarkStart w:name="_Toc163220202" w:id="2"/>
      <w:r>
        <w:lastRenderedPageBreak/>
        <w:t xml:space="preserve">Fázy seminára</w:t>
      </w:r>
      <w:bookmarkEnd w:id="2"/>
    </w:p>
    <w:p>
      <w:pPr>
        <w:pStyle w:val="Ttulo2"/>
      </w:pPr>
      <w:bookmarkStart w:name="_Toc163220203" w:id="3"/>
      <w:r>
        <w:t xml:space="preserve">Úvodný dotazník</w:t>
      </w:r>
      <w:bookmarkEnd w:id="3"/>
    </w:p>
    <w:p>
      <w:r>
        <w:t xml:space="preserve">Spolu s touto príručkou vypracovalo konzorcium aj dotazník o podnikaní, ktorý slúži na hodnotenie podnikateľských znalostí a zámerov študentov odborného vzdelávania a prípravy.</w:t>
      </w:r>
    </w:p>
    <w:p>
      <w:r>
        <w:t xml:space="preserve">Dotazník sa použije v rôznych fázach projektu, aby sa porovnali získané vedomosti účastníkov po tom, ako sa zúčastnili na projektových aktivitách. Bude tiež prepojený so seminármi, pretože poukáže na témy, o ktoré majú študenti odborného vzdelávania a prípravy väčší záujem. Výsledky tohto dotazníka pomôžu škole odborného vzdelávania a prípravy rozhodnúť, ktoré typy podnikateľov by mali byť pozvané na workshopy.</w:t>
      </w:r>
    </w:p>
    <w:p>
      <w:pPr>
        <w:pStyle w:val="Ttulo2"/>
      </w:pPr>
      <w:bookmarkStart w:name="_Toc163220204" w:id="4"/>
      <w:r>
        <w:t xml:space="preserve">Úvodné </w:t>
      </w:r>
      <w:r w:rsidR="00FD572F">
        <w:t xml:space="preserve">kolo seminárov</w:t>
      </w:r>
      <w:bookmarkEnd w:id="4"/>
    </w:p>
    <w:p>
      <w:r>
        <w:t xml:space="preserve">Prvé kolo seminárov bude druhým kontaktom študentov s projektom. Študenti, ktorí sa zúčastnia na workshope, by mali predtým vyplniť úvodný dotazník, </w:t>
      </w:r>
      <w:r w:rsidR="00D43F21">
        <w:t xml:space="preserve">aby sa </w:t>
      </w:r>
      <w:r>
        <w:t xml:space="preserve">uľahčilo porovnanie výsledkov </w:t>
      </w:r>
      <w:r w:rsidR="00864D5E">
        <w:t xml:space="preserve">po ich kontakte s podnikateľmi.</w:t>
      </w:r>
    </w:p>
    <w:p>
      <w:r>
        <w:t xml:space="preserve">Úvodné kolo workshopov bude zároveň prvým, kedy sa študenti prostredníctvom tohto projektu dozvedia o podnikaní. Preto by bolo prospešné pripraviť ich vopred a poskytnúť im určité úvodné vysvetlenie o cieli workshopu. Toto úvodné vysvetlenie by však nemalo byť formálnym školením o podnikaní; to absolvujú prostredníctvom MOOC WP3 vytvoreného v rámci tohto projektu.</w:t>
      </w:r>
    </w:p>
    <w:p>
      <w:pPr>
        <w:pStyle w:val="Ttulo3"/>
      </w:pPr>
      <w:bookmarkStart w:name="_Toc163220205" w:id="5"/>
      <w:r>
        <w:t xml:space="preserve">Výber tém seminára</w:t>
      </w:r>
      <w:bookmarkEnd w:id="5"/>
    </w:p>
    <w:p>
      <w:r>
        <w:t xml:space="preserve">Témy seminára sa môžu vybrať na základe výsledkov úvodného dotazníka. Uvedené výsledky vám pomôžu dozvedieť sa viac o záujmoch a nedostatkoch vašich študentov v súvislosti s podnikaním a možnosťami stať sa v budúcnosti samostatne zárobkovo činnými osobami. </w:t>
      </w:r>
    </w:p>
    <w:p>
      <w:r>
        <w:t xml:space="preserve">Zároveň je veľmi dôležité </w:t>
      </w:r>
      <w:r>
        <w:t xml:space="preserve">zohľadniť hlavné potreby podnikateľov </w:t>
      </w:r>
      <w:r w:rsidR="006E2CFD">
        <w:t xml:space="preserve">pracujúcich </w:t>
      </w:r>
      <w:r>
        <w:t xml:space="preserve">v odvetví, v ktorom chcú vaši študenti pracovať. Niektoré témy sú nevyhnutné vo všetkých odvetviach, zatiaľ čo iné budú v niektorých odvetviach relevantnejšie ako v iných.</w:t>
      </w:r>
    </w:p>
    <w:p>
      <w:r>
        <w:t xml:space="preserve">Medzi príklady tém, ktoré sa môžu preberať na seminároch, patria:</w:t>
      </w:r>
    </w:p>
    <w:p>
      <w:pPr>
        <w:pStyle w:val="Prrafodelista"/>
        <w:numPr>
          <w:ilvl w:val="0"/>
          <w:numId w:val="2"/>
        </w:numPr>
      </w:pPr>
      <w:r>
        <w:t xml:space="preserve">Prvé kroky pri otvorení miestneho podniku.</w:t>
      </w:r>
    </w:p>
    <w:p>
      <w:pPr>
        <w:pStyle w:val="Prrafodelista"/>
        <w:numPr>
          <w:ilvl w:val="0"/>
          <w:numId w:val="2"/>
        </w:numPr>
      </w:pPr>
      <w:r>
        <w:t xml:space="preserve">Ako vybrať vhodných poskytovateľov pre miestnu firmu.</w:t>
      </w:r>
    </w:p>
    <w:p>
      <w:pPr>
        <w:pStyle w:val="Prrafodelista"/>
        <w:numPr>
          <w:ilvl w:val="0"/>
          <w:numId w:val="2"/>
        </w:numPr>
      </w:pPr>
      <w:r>
        <w:t xml:space="preserve">Hlavné výzvy v oblasti pre miestne podniky.</w:t>
      </w:r>
    </w:p>
    <w:p>
      <w:pPr>
        <w:pStyle w:val="Prrafodelista"/>
        <w:numPr>
          <w:ilvl w:val="0"/>
          <w:numId w:val="2"/>
        </w:numPr>
      </w:pPr>
      <w:r>
        <w:t xml:space="preserve">Ako prilákať klientov v miestnej oblasti.</w:t>
      </w:r>
    </w:p>
    <w:p>
      <w:pPr>
        <w:pStyle w:val="Prrafodelista"/>
        <w:numPr>
          <w:ilvl w:val="0"/>
          <w:numId w:val="2"/>
        </w:numPr>
      </w:pPr>
      <w:r>
        <w:t xml:space="preserve">Ktoré oblasti by ste mali pri otvorení podniku zadať subdodávateľom?</w:t>
      </w:r>
    </w:p>
    <w:p>
      <w:pPr>
        <w:pStyle w:val="Prrafodelista"/>
        <w:numPr>
          <w:ilvl w:val="0"/>
          <w:numId w:val="2"/>
        </w:numPr>
      </w:pPr>
      <w:r>
        <w:t xml:space="preserve">Vytvorenie realistického rozpočtu pre vašu firmu.</w:t>
      </w:r>
    </w:p>
    <w:p>
      <w:pPr>
        <w:pStyle w:val="Prrafodelista"/>
        <w:numPr>
          <w:ilvl w:val="0"/>
          <w:numId w:val="2"/>
        </w:numPr>
      </w:pPr>
      <w:r>
        <w:t xml:space="preserve">Sociálne médiá a miestne podniky.</w:t>
      </w:r>
    </w:p>
    <w:p>
      <w:r w:rsidR="00373B12">
        <w:t xml:space="preserve">Je možné, že workshop sa bude týkať viac ako jednej témy. </w:t>
      </w:r>
    </w:p>
    <w:p w:rsidRPr="00BC7079" w:rsidR="00BC7079" w:rsidP="00BC7079" w:rsidRDefault="00BC7079" w14:paraId="2C549DCB" w14:textId="77777777"/>
    <w:p>
      <w:pPr>
        <w:pStyle w:val="Ttulo3"/>
      </w:pPr>
      <w:bookmarkStart w:name="_Toc163220206" w:id="6"/>
      <w:r>
        <w:lastRenderedPageBreak/>
        <w:t xml:space="preserve">Hľadanie podnikateľov, ktorí sa chcú zúčastniť</w:t>
      </w:r>
      <w:bookmarkEnd w:id="6"/>
    </w:p>
    <w:p>
      <w:r>
        <w:t xml:space="preserve">Výber vhodných podnikateľov, ktorí sa zúčastnia na seminároch, bude kľúčom k úspechu samotného seminára. Spolupracujúci podnikatelia budú zrkadlom, v ktorom sa vaši študenti uvidia, najmä ak majú záujem sami sa stať podnikateľmi.</w:t>
      </w:r>
    </w:p>
    <w:p>
      <w:r>
        <w:t xml:space="preserve">Pri hľadaní podnikateľov, ktorých treba zapojiť, je potrebné zvážiť tieto aspekty:</w:t>
      </w:r>
    </w:p>
    <w:p>
      <w:pPr>
        <w:pStyle w:val="Prrafodelista"/>
        <w:numPr>
          <w:ilvl w:val="0"/>
          <w:numId w:val="2"/>
        </w:numPr>
      </w:pPr>
      <w:r w:rsidRPr="00E60828">
        <w:rPr>
          <w:b/>
          <w:bCs/>
        </w:rPr>
        <w:t xml:space="preserve">Pozvanie absolventov</w:t>
      </w:r>
      <w:r>
        <w:t xml:space="preserve">: ak sa niektorý z vašich predchádzajúcich študentov stal podnikateľom, bolo by zaujímavé pozvať ho na workshop. Prítomnosť niekoho, kto bol na nohách vašich súčasných študentov, im môže pomôcť </w:t>
      </w:r>
      <w:r w:rsidR="004F5D62">
        <w:t xml:space="preserve">cítiť sa viac zapojení do seminára. </w:t>
      </w:r>
    </w:p>
    <w:p>
      <w:pPr>
        <w:pStyle w:val="Prrafodelista"/>
        <w:numPr>
          <w:ilvl w:val="0"/>
          <w:numId w:val="2"/>
        </w:numPr>
      </w:pPr>
      <w:r w:rsidRPr="00E60828">
        <w:rPr>
          <w:b/>
          <w:bCs/>
        </w:rPr>
        <w:t xml:space="preserve">Pozvanie podnikateľov s rôznymi časovými skúsenosťami</w:t>
      </w:r>
      <w:r>
        <w:t xml:space="preserve">: pre niektoré témy môže byť lepšie pozvať podnikateľa s dlhodobými skúsenosťami; pre iné témy však môže byť zaujímavejšie pozvať podnikateľa s krátkodobými skúsenosťami. V každom prípade sa uistite, že podnikateľ má približne viac ako 3 roky skúseností.</w:t>
      </w:r>
    </w:p>
    <w:p>
      <w:pPr>
        <w:pStyle w:val="Prrafodelista"/>
        <w:numPr>
          <w:ilvl w:val="0"/>
          <w:numId w:val="2"/>
        </w:numPr>
      </w:pPr>
      <w:r w:rsidRPr="00E60828" w:rsidR="00F45A2E">
        <w:rPr>
          <w:b/>
          <w:bCs/>
        </w:rPr>
        <w:t xml:space="preserve">Pozývanie </w:t>
      </w:r>
      <w:r w:rsidRPr="00E60828">
        <w:rPr>
          <w:b/>
          <w:bCs/>
        </w:rPr>
        <w:t xml:space="preserve">podnikateľov s rôznymi typmi podnikania</w:t>
      </w:r>
      <w:r>
        <w:t xml:space="preserve">: </w:t>
      </w:r>
      <w:r w:rsidR="00191CFA">
        <w:t xml:space="preserve">hoci podnikatelia by mali patriť do rovnakého odvetvia ako vaši študenti, neznamená to, že by mali mať rovnaký typ podnikania. Ak napríklad vaši študenti pochádzajú z kulinárskeho sektora, môžete pozvať podnikateľa, ktorý vlastní reštauráciu, a podnikateľa vlastniaceho malú krčmu. </w:t>
      </w:r>
    </w:p>
    <w:p>
      <w:pPr>
        <w:pStyle w:val="Prrafodelista"/>
        <w:numPr>
          <w:ilvl w:val="0"/>
          <w:numId w:val="2"/>
        </w:numPr>
      </w:pPr>
      <w:r w:rsidRPr="00E60828" w:rsidR="00F45A2E">
        <w:rPr>
          <w:b/>
          <w:bCs/>
        </w:rPr>
        <w:t xml:space="preserve">Pozvanie </w:t>
      </w:r>
      <w:r w:rsidRPr="00E60828">
        <w:rPr>
          <w:b/>
          <w:bCs/>
        </w:rPr>
        <w:t xml:space="preserve">podnikateľov, ktorí čelili určitým obmedzeniam v </w:t>
      </w:r>
      <w:r>
        <w:t xml:space="preserve">téme, o ktorej sa bude diskutovať: vypočuť si o ťažkostiach, ktorým čelili v súvislosti s určitou témou, a o tom, ako ich úspešní podnikatelia prekonali, bude pre vašich študentov veľmi účinnou metódou učenia. </w:t>
      </w:r>
    </w:p>
    <w:p>
      <w:pPr>
        <w:pStyle w:val="Prrafodelista"/>
        <w:numPr>
          <w:ilvl w:val="0"/>
          <w:numId w:val="2"/>
        </w:numPr>
      </w:pPr>
      <w:r w:rsidRPr="00E60828">
        <w:rPr>
          <w:b/>
          <w:bCs/>
        </w:rPr>
        <w:t xml:space="preserve">Pozvite podnikateľov, ktorí sú "self-made": čím </w:t>
      </w:r>
      <w:r>
        <w:t xml:space="preserve">realistickejší je podnikateľský príbeh vašich hostí, tým viac sa vaši študenti naučia. Aspekty, ako napríklad získanie finančných zdrojov potrebných na otvorenie podniku, môžu mať veľký vplyv na názor vašich študentov na workshop. Pozvaním podnikateľov "z terénu", ktorí môžu poskytnúť konkrétne odpovede na tieto otázky, sa workshop stane pre vašich študentov reálnejším.</w:t>
      </w:r>
    </w:p>
    <w:p>
      <w:pPr>
        <w:pStyle w:val="Ttulo3"/>
      </w:pPr>
      <w:bookmarkStart w:name="_Toc163220207" w:id="7"/>
      <w:r>
        <w:t xml:space="preserve">Organizácia obsahu seminára</w:t>
      </w:r>
      <w:bookmarkEnd w:id="7"/>
    </w:p>
    <w:p>
      <w:r>
        <w:t xml:space="preserve">Obsah seminára, ako už bolo spomenuté, by mal byť v súlade s </w:t>
      </w:r>
      <w:r w:rsidR="00B55298">
        <w:t xml:space="preserve">cieľmi študentov, nedostatkami vo vedomostiach zistenými prostredníctvom úvodného dotazníka a témami, ktoré by pre nich boli prínosnejšie.</w:t>
      </w:r>
    </w:p>
    <w:p>
      <w:r>
        <w:t xml:space="preserve">Zúčastnení podnikatelia by mali byť oboznámení s témami, o ktorých sa bude diskutovať. Pokiaľ ide o organizáciu obsahu, tá sa dohodne medzi podnikateľom a centrom. Nie je nevyhnutné, aby všetky semináre mali rovnakú štruktúru. Niektorí podnikatelia môžu napríklad uprednostniť tradičnú cestu a začať výkladom a skončiť aktivitami; iní môžu uprednostniť aktivity so študentmi, aby zachytili ich názory, a </w:t>
      </w:r>
      <w:r>
        <w:t xml:space="preserve">neskôr </w:t>
      </w:r>
      <w:r>
        <w:t xml:space="preserve">im vysvetliť svoju cestu podnikateľa.</w:t>
      </w:r>
    </w:p>
    <w:p>
      <w:r>
        <w:t xml:space="preserve">V každom prípade je potrebné vopred pripraviť obsah, aby sa uľahčil hladký priebeh seminára a aby bol v súlade s témami, ktoré by sa na ňom mali preberať.</w:t>
      </w:r>
    </w:p>
    <w:p>
      <w:pPr>
        <w:pStyle w:val="Ttulo3"/>
      </w:pPr>
      <w:bookmarkStart w:name="_Toc163220208" w:id="8"/>
      <w:r>
        <w:lastRenderedPageBreak/>
        <w:t xml:space="preserve">Uskutočnenie workshopu</w:t>
      </w:r>
      <w:bookmarkEnd w:id="8"/>
    </w:p>
    <w:p>
      <w:r>
        <w:t xml:space="preserve">Workshop by mal byť osobnou aktivitou, ktorá uľahčuje interakciu medzi študentmi a podnikateľom. Ak by to bolo pre danú tému a workshop užitočné, mohla by sa pripraviť aj hybridná verzia (napríklad účasť jedného podnikateľa tvárou v tvár, zatiaľ čo druhý by bol online).</w:t>
      </w:r>
    </w:p>
    <w:p>
      <w:r>
        <w:t xml:space="preserve">Niektoré tipy pri realizácii workshopu zahŕňajú:</w:t>
      </w:r>
    </w:p>
    <w:p>
      <w:r w:rsidRPr="00C54413">
        <w:rPr>
          <w:b/>
          <w:bCs/>
        </w:rPr>
        <w:t xml:space="preserve">Výber termínu</w:t>
      </w:r>
      <w:r>
        <w:t xml:space="preserve">: workshop bude dobrovoľnou aktivitou, preto je dôležité zabezpečiť, aby bol stanovený v termíne, ktorý uľahčí účasť. Preštudujte si akademický kalendár a overte si, či sa nezhoduje so stresujúcimi časmi (skúšky, testy...), ktoré by mohli odradiť od účasti. </w:t>
      </w:r>
    </w:p>
    <w:p>
      <w:r>
        <w:t xml:space="preserve">Okrem toho by sa mal dátum konania dohodnúť s podnikateľom vopred, aby sa zabezpečila jeho účasť.</w:t>
      </w:r>
    </w:p>
    <w:p>
      <w:r w:rsidRPr="00C54413">
        <w:rPr>
          <w:b/>
          <w:bCs/>
        </w:rPr>
        <w:t xml:space="preserve">Výber miesta: </w:t>
      </w:r>
      <w:r>
        <w:t xml:space="preserve">spočiatku sa očakáva, že semináre sa budú konať v centre odborného vzdelávania a prípravy. V niektorých špecifických prípadoch však môže byť zaujímavejšie uskutočniť ich v infraštruktúre podnikateľa (ak chce napríklad ukázať fungovanie stroja alebo potrebuje niečo špecifické na vysvetlenie svojej podnikateľskej cesty). V každom prípade sa uistite, že sa vaši študenti budú môcť na miesto dostať bez nepríjemností.</w:t>
      </w:r>
    </w:p>
    <w:p>
      <w:r w:rsidRPr="00B575A1">
        <w:rPr>
          <w:b/>
          <w:bCs/>
        </w:rPr>
        <w:t xml:space="preserve">Uistite sa, že máte všetky požadované dokumenty/produkty: </w:t>
      </w:r>
      <w:r>
        <w:t xml:space="preserve">bude podnikateľ používať nejaké špecifické produkty alebo dokumenty? Uistite sa, že sú pripravené na workshop.</w:t>
      </w:r>
    </w:p>
    <w:p>
      <w:r w:rsidRPr="00B575A1">
        <w:rPr>
          <w:b/>
          <w:bCs/>
        </w:rPr>
        <w:t xml:space="preserve">Nezabudnite na zákon GDPR: </w:t>
      </w:r>
      <w:r>
        <w:t xml:space="preserve">počas seminára budete pravdepodobne fotografovať alebo natáčať videá. Predtým sa uistite, že všetci účastníci (študenti a podnikatelia) sú ochotní vystupovať a podpísali všetky potrebné súhlasy.</w:t>
      </w:r>
    </w:p>
    <w:p>
      <w:pPr>
        <w:pStyle w:val="Ttulo3"/>
      </w:pPr>
      <w:bookmarkStart w:name="_Toc163220209" w:id="9"/>
      <w:r>
        <w:t xml:space="preserve">Zbieranie spätnej väzby</w:t>
      </w:r>
      <w:bookmarkEnd w:id="9"/>
    </w:p>
    <w:p>
      <w:r>
        <w:t xml:space="preserve">Na konci seminára by ste mali zozbierať spätnú väzbu od účastníkov a podnikateľa. Pomôže vám to pochopiť ich názor na túto skúsenosť, a ak sa vyskytli nejaké problémy, budete mať možnosť si ich uvedomiť a napraviť ich pred ďalším kolom seminárov.</w:t>
      </w:r>
    </w:p>
    <w:p>
      <w:r>
        <w:t xml:space="preserve">Pri zhromažďovaní spätnej väzby sa snažte, aby bola krátka a jednoduchá: nezabúdajte, že účastníci budú pravdepodobne unavení a nebudú ochotní vypĺňať dlhý a zložitý dotazník. </w:t>
      </w:r>
      <w:r w:rsidR="00E43E50">
        <w:t xml:space="preserve">Zaujímavými možnosťami sú nástroje ako </w:t>
      </w:r>
      <w:hyperlink w:history="1" r:id="rId11">
        <w:r w:rsidRPr="00E43E50" w:rsidR="00E43E50">
          <w:rPr>
            <w:rStyle w:val="Hipervnculo"/>
          </w:rPr>
          <w:t xml:space="preserve">Kahoot</w:t>
        </w:r>
      </w:hyperlink>
      <w:r w:rsidR="00E43E50">
        <w:t xml:space="preserve">, </w:t>
      </w:r>
      <w:hyperlink w:history="1" r:id="rId12">
        <w:r w:rsidRPr="00E43E50" w:rsidR="00E43E50">
          <w:rPr>
            <w:rStyle w:val="Hipervnculo"/>
          </w:rPr>
          <w:t xml:space="preserve">Mentimeter</w:t>
        </w:r>
      </w:hyperlink>
      <w:r w:rsidR="00E43E50">
        <w:t xml:space="preserve"> alebo podobné, ktoré slúžia na zber spätnej väzby.</w:t>
      </w:r>
    </w:p>
    <w:p>
      <w:r>
        <w:t xml:space="preserve">Môžete sa slobodne pýtať na otázky, ktoré sú pre váš workshop najdôležitejšie, ale tu nájdete niekoľko nápadov:</w:t>
      </w:r>
    </w:p>
    <w:p>
      <w:pPr>
        <w:pStyle w:val="Prrafodelista"/>
        <w:numPr>
          <w:ilvl w:val="0"/>
          <w:numId w:val="2"/>
        </w:numPr>
      </w:pPr>
      <w:r>
        <w:t xml:space="preserve">Bola dĺžka seminára primeraná?</w:t>
      </w:r>
    </w:p>
    <w:p>
      <w:pPr>
        <w:pStyle w:val="Prrafodelista"/>
        <w:numPr>
          <w:ilvl w:val="0"/>
          <w:numId w:val="2"/>
        </w:numPr>
      </w:pPr>
      <w:r>
        <w:t xml:space="preserve">Bola téma seminára relevantná?</w:t>
      </w:r>
    </w:p>
    <w:p>
      <w:pPr>
        <w:pStyle w:val="Prrafodelista"/>
        <w:numPr>
          <w:ilvl w:val="0"/>
          <w:numId w:val="2"/>
        </w:numPr>
      </w:pPr>
      <w:r>
        <w:t xml:space="preserve">Bol obsah seminára zaujímavý?</w:t>
      </w:r>
    </w:p>
    <w:p>
      <w:pPr>
        <w:pStyle w:val="Prrafodelista"/>
        <w:numPr>
          <w:ilvl w:val="0"/>
          <w:numId w:val="2"/>
        </w:numPr>
      </w:pPr>
      <w:r>
        <w:t xml:space="preserve">Máte po účasti na seminári záujem o podnikanie?</w:t>
      </w:r>
    </w:p>
    <w:p>
      <w:pPr>
        <w:pStyle w:val="Prrafodelista"/>
        <w:numPr>
          <w:ilvl w:val="0"/>
          <w:numId w:val="2"/>
        </w:numPr>
      </w:pPr>
      <w:r>
        <w:t xml:space="preserve">Zúčastnili by ste sa ďalšieho workshopu z tohto projektu?</w:t>
      </w:r>
    </w:p>
    <w:p w:rsidR="00E43E50" w:rsidP="00B575A1" w:rsidRDefault="00E43E50" w14:paraId="23C6CA47" w14:textId="77777777"/>
    <w:p w:rsidRPr="00B575A1" w:rsidR="00B575A1" w:rsidP="00B575A1" w:rsidRDefault="00B575A1" w14:paraId="1B5CD7C2" w14:textId="77777777"/>
    <w:p>
      <w:pPr>
        <w:pStyle w:val="Ttulo2"/>
      </w:pPr>
      <w:bookmarkStart w:name="_Toc163220210" w:id="10"/>
      <w:r>
        <w:lastRenderedPageBreak/>
        <w:t xml:space="preserve">Druhé kolo </w:t>
      </w:r>
      <w:r>
        <w:t xml:space="preserve">dotazníka</w:t>
      </w:r>
      <w:bookmarkEnd w:id="10"/>
    </w:p>
    <w:p>
      <w:r>
        <w:t xml:space="preserve">Po účasti na seminári </w:t>
      </w:r>
      <w:r w:rsidR="003B5CA0">
        <w:t xml:space="preserve">by mali </w:t>
      </w:r>
      <w:r>
        <w:t xml:space="preserve">študenti </w:t>
      </w:r>
      <w:r w:rsidR="003B5CA0">
        <w:t xml:space="preserve">opäť vyplniť dotazník ENTRE_VET. Odpovede sa pravdepodobne nebudú veľmi líšiť; konzorciu to však pomôže pri analýze:</w:t>
      </w:r>
    </w:p>
    <w:p>
      <w:pPr>
        <w:pStyle w:val="Prrafodelista"/>
        <w:numPr>
          <w:ilvl w:val="0"/>
          <w:numId w:val="2"/>
        </w:numPr>
      </w:pPr>
      <w:r>
        <w:t xml:space="preserve">či samotný seminár poskytuje primeranú počiatočnú odbornú prípravu v oblasti podnikania.</w:t>
      </w:r>
    </w:p>
    <w:p>
      <w:pPr>
        <w:pStyle w:val="Prrafodelista"/>
        <w:numPr>
          <w:ilvl w:val="0"/>
          <w:numId w:val="2"/>
        </w:numPr>
      </w:pPr>
      <w:r>
        <w:t xml:space="preserve">Porovnanie účasti na seminári o podnikaní bez predchádzajúceho školenia o podnikaní (predchádzajúci seminár) a účasti na seminári po absolvovaní školenia o podnikaní (druhý seminár, ktorý sa uskutoční po vyskúšaní MOOC WP3).</w:t>
      </w:r>
    </w:p>
    <w:p>
      <w:r>
        <w:t xml:space="preserve">Výsledky zo seminára a druhého kola dotazníka zhromaždí MCC v správe, v ktorej ich porovná s prvým kolom.</w:t>
      </w:r>
    </w:p>
    <w:p>
      <w:pPr>
        <w:rPr>
          <w:b/>
          <w:bCs/>
          <w:i/>
          <w:iCs/>
        </w:rPr>
      </w:pPr>
      <w:r w:rsidRPr="003B5CA0">
        <w:rPr>
          <w:b/>
          <w:bCs/>
          <w:i/>
          <w:iCs/>
        </w:rPr>
        <w:t xml:space="preserve">Kto by mal vyplniť dotazník?</w:t>
      </w:r>
    </w:p>
    <w:p>
      <w:r>
        <w:t xml:space="preserve">V ideálnom prípade by mali na dotazník po druhýkrát odpovedať tí istí študenti, ktorí naň odpovedali prvýkrát. Avšak vzhľadom na to, že dĺžka štúdia odborného vzdelávania a prípravy sa v každej krajine líši, môže sa stať, že študenti sa nebudú môcť zúčastniť na všetkých aktivitách projektu.</w:t>
      </w:r>
    </w:p>
    <w:p>
      <w:r>
        <w:t xml:space="preserve">Preto je </w:t>
      </w:r>
      <w:r w:rsidRPr="003B5CA0">
        <w:rPr>
          <w:b/>
          <w:bCs/>
        </w:rPr>
        <w:t xml:space="preserve">povinné, </w:t>
      </w:r>
      <w:r>
        <w:t xml:space="preserve">aby respondenti tohto druhého kola </w:t>
      </w:r>
      <w:r w:rsidR="00D517DB">
        <w:t xml:space="preserve">dotazníka </w:t>
      </w:r>
      <w:r>
        <w:t xml:space="preserve">boli účastníkmi seminára. A </w:t>
      </w:r>
      <w:r w:rsidRPr="00D517DB">
        <w:rPr>
          <w:b/>
          <w:bCs/>
        </w:rPr>
        <w:t xml:space="preserve">odporúča sa, </w:t>
      </w:r>
      <w:r>
        <w:t xml:space="preserve">aby respondenti odpovedali aj na prvý dotazník. V </w:t>
      </w:r>
      <w:r w:rsidR="00D517DB">
        <w:t xml:space="preserve">skutočnosti </w:t>
      </w:r>
      <w:r w:rsidR="00CB0E8F">
        <w:t xml:space="preserve">máte tiež možnosť inštruovať účastníkov seminára pri vypĺňaní dotazníka pred účasťou na seminári. To umožní ľahšie porovnať výsledky.</w:t>
      </w:r>
    </w:p>
    <w:p>
      <w:pPr>
        <w:pStyle w:val="Ttulo2"/>
      </w:pPr>
      <w:bookmarkStart w:name="_Toc163220211" w:id="11"/>
      <w:r>
        <w:t xml:space="preserve">Záverečné </w:t>
      </w:r>
      <w:r w:rsidR="00FD572F">
        <w:t xml:space="preserve">kolo seminárov</w:t>
      </w:r>
      <w:bookmarkEnd w:id="11"/>
    </w:p>
    <w:p>
      <w:r>
        <w:t xml:space="preserve">Záverečné kolo seminárov sa bude organizovať počas toho, ako si študenti budú skúšať MOOC ENTRE_VET. Témy workshopov preto môžu byť kombináciou toho, čo môžu školitelia považovať za zaujímavejšie, a hlavných pochybností, ktoré majú študenti pri vykonávaní MOOC.</w:t>
      </w:r>
    </w:p>
    <w:p>
      <w:r>
        <w:t xml:space="preserve">Pokiaľ ide o organizáciu, bude dosť </w:t>
      </w:r>
      <w:r>
        <w:t xml:space="preserve">podobná </w:t>
      </w:r>
      <w:r>
        <w:t xml:space="preserve">prvému kolu seminárov. Môžete využiť spätnú väzbu, ktorá bola predtým zhromaždená. </w:t>
      </w:r>
    </w:p>
    <w:p>
      <w:pPr>
        <w:pStyle w:val="Ttulo2"/>
      </w:pPr>
      <w:bookmarkStart w:name="_Toc163220212" w:id="12"/>
      <w:r>
        <w:t xml:space="preserve">Záverečné kolo dotazníka</w:t>
      </w:r>
      <w:bookmarkEnd w:id="12"/>
    </w:p>
    <w:p>
      <w:r>
        <w:t xml:space="preserve">Dotazník bude študentom poskytnutý naposledy po ukončení MOOC WP3. </w:t>
      </w:r>
      <w:r w:rsidR="004B053D">
        <w:t xml:space="preserve">Na základe týchto </w:t>
      </w:r>
      <w:r>
        <w:t xml:space="preserve">odpovedí bude možné zistiť, či sa domnievajú, že </w:t>
      </w:r>
      <w:r w:rsidR="004B053D">
        <w:t xml:space="preserve">lepšie </w:t>
      </w:r>
      <w:r>
        <w:t xml:space="preserve">porozumeli podnikaniu, a či sa zmenil ich podnikateľský zámer. </w:t>
      </w:r>
    </w:p>
    <w:p>
      <w:r>
        <w:t xml:space="preserve">Keďže sa to stane v druhom kole dotazníka, je pravdepodobné, že študenti, ktorí naň odpovedali prvýkrát, už v tomto bode projektu nebudú v centre odborného vzdelávania a prípravy.</w:t>
      </w:r>
      <w:r w:rsidR="004B053D">
        <w:t xml:space="preserve"> Opäť sa odporúča, aby naň študenti odpovedali pred začatím MOOC; umožní to získať relevantnejšie informácie z porovnania výsledkov.</w:t>
      </w:r>
    </w:p>
    <w:sectPr w:rsidR="00FD572F" w:rsidSect="00E60DB7">
      <w:headerReference w:type="default" r:id="rId13"/>
      <w:footerReference w:type="default" r:id="rId14"/>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60DB7" w:rsidP="00BC6E9E" w:rsidRDefault="00E60DB7" w14:paraId="232C313F" w14:textId="77777777">
      <w:pPr>
        <w:spacing w:after="0" w:line="240" w:lineRule="auto"/>
      </w:pPr>
      <w:r>
        <w:separator/>
      </w:r>
    </w:p>
  </w:endnote>
  <w:endnote w:type="continuationSeparator" w:id="0">
    <w:p w:rsidR="00E60DB7" w:rsidP="00BC6E9E" w:rsidRDefault="00E60DB7" w14:paraId="090CA6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407698"/>
      <w:docPartObj>
        <w:docPartGallery w:val="Page Numbers (Bottom of Page)"/>
        <w:docPartUnique/>
      </w:docPartObj>
    </w:sdtPr>
    <w:sdtContent>
      <w:p>
        <w:pPr>
          <w:pStyle w:val="Piedepgina"/>
          <w:jc w:val="right"/>
        </w:pPr>
        <w:r>
          <w:fldChar w:fldCharType="begin"/>
        </w:r>
        <w:r>
          <w:instrText>PAGE   \* MERGEFORMAT</w:instrText>
        </w:r>
        <w:r>
          <w:fldChar w:fldCharType="separate"/>
        </w:r>
        <w:r>
          <w:rPr>
            <w:lang w:val="es-ES"/>
          </w:rPr>
          <w:t xml:space="preserve">2</w:t>
        </w:r>
        <w:r>
          <w:fldChar w:fldCharType="end"/>
        </w:r>
      </w:p>
    </w:sdtContent>
  </w:sdt>
  <w:p w:rsidR="00EE7CF6" w:rsidRDefault="00EE7CF6" w14:paraId="25470667"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60DB7" w:rsidP="00BC6E9E" w:rsidRDefault="00E60DB7" w14:paraId="501DEF9D" w14:textId="77777777">
      <w:pPr>
        <w:spacing w:after="0" w:line="240" w:lineRule="auto"/>
      </w:pPr>
      <w:r>
        <w:separator/>
      </w:r>
    </w:p>
  </w:footnote>
  <w:footnote w:type="continuationSeparator" w:id="0">
    <w:p w:rsidR="00E60DB7" w:rsidP="00BC6E9E" w:rsidRDefault="00E60DB7" w14:paraId="317EB431"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1304"/>
      <w:gridCol w:w="5787"/>
      <w:gridCol w:w="1294"/>
    </w:tblGrid>
    <w:tr w:rsidR="00BC6E9E" w:rsidTr="00EE7CF6" w14:paraId="5DB6460E" w14:textId="77777777">
      <w:tc>
        <w:tcPr>
          <w:tcW w:w="1304" w:type="dxa"/>
          <w:vAlign w:val="center"/>
        </w:tcPr>
        <w:p w:rsidR="00BC6E9E" w:rsidP="00EE7CF6" w:rsidRDefault="006E2CFD" w14:paraId="2FF9B5B7" w14:textId="3762CCD7">
          <w:pPr>
            <w:pStyle w:val="Encabezado"/>
            <w:jc w:val="center"/>
          </w:pPr>
          <w:r>
            <w:rPr>
              <w:noProof/>
            </w:rPr>
            <w:drawing>
              <wp:inline distT="0" distB="0" distL="0" distR="0" wp14:anchorId="64591BA9" wp14:editId="5978A2CA">
                <wp:extent cx="633417" cy="356260"/>
                <wp:effectExtent l="0" t="0" r="0" b="5715"/>
                <wp:docPr id="48779146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649853" cy="365504"/>
                        </a:xfrm>
                        <a:prstGeom prst="rect">
                          <a:avLst/>
                        </a:prstGeom>
                      </pic:spPr>
                    </pic:pic>
                  </a:graphicData>
                </a:graphic>
              </wp:inline>
            </w:drawing>
          </w:r>
        </w:p>
      </w:tc>
      <w:tc>
        <w:tcPr>
          <w:tcW w:w="5787" w:type="dxa"/>
          <w:vAlign w:val="center"/>
        </w:tcPr>
        <w:p>
          <w:pPr>
            <w:pStyle w:val="Encabezado"/>
            <w:jc w:val="center"/>
          </w:pPr>
          <w:r>
            <w:t xml:space="preserve">PROJEKT ENTRE_VET</w:t>
          </w:r>
        </w:p>
        <w:p>
          <w:pPr>
            <w:pStyle w:val="Encabezado"/>
            <w:jc w:val="center"/>
          </w:pPr>
          <w:r w:rsidRPr="00BC6E9E">
            <w:t xml:space="preserve">2023-1-EE01-KA220-VET-000151299</w:t>
          </w:r>
        </w:p>
      </w:tc>
      <w:tc>
        <w:tcPr>
          <w:tcW w:w="1294" w:type="dxa"/>
        </w:tcPr>
        <w:p w:rsidR="00BC6E9E" w:rsidP="00BC6E9E" w:rsidRDefault="00BC6E9E" w14:paraId="7FB85588" w14:textId="39EB1391">
          <w:pPr>
            <w:pStyle w:val="Encabezado"/>
            <w:jc w:val="right"/>
          </w:pPr>
          <w:r>
            <w:rPr>
              <w:noProof/>
            </w:rPr>
            <w:drawing>
              <wp:inline distT="0" distB="0" distL="0" distR="0" wp14:anchorId="0A5A7AB2" wp14:editId="4BA8FBAA">
                <wp:extent cx="676874" cy="685800"/>
                <wp:effectExtent l="0" t="0" r="8255" b="0"/>
                <wp:docPr id="1399016540"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16540" name="Imagen 1" descr="Imagen que contiene Form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676874" cy="685800"/>
                        </a:xfrm>
                        <a:prstGeom prst="rect">
                          <a:avLst/>
                        </a:prstGeom>
                      </pic:spPr>
                    </pic:pic>
                  </a:graphicData>
                </a:graphic>
              </wp:inline>
            </w:drawing>
          </w:r>
        </w:p>
      </w:tc>
    </w:tr>
  </w:tbl>
  <w:p w:rsidR="00BC6E9E" w:rsidRDefault="00BC6E9E" w14:paraId="5C6E1FD2"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7641CD"/>
    <w:multiLevelType w:val="hybridMultilevel"/>
    <w:tmpl w:val="4DE23B80"/>
    <w:lvl w:ilvl="0" w:tplc="AF3C2044">
      <w:start w:val="202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8176F5C"/>
    <w:multiLevelType w:val="hybridMultilevel"/>
    <w:tmpl w:val="B4E4FE2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38634074">
    <w:abstractNumId w:val="1"/>
  </w:num>
  <w:num w:numId="2" w16cid:durableId="157793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2F"/>
    <w:rsid w:val="000021F2"/>
    <w:rsid w:val="00096210"/>
    <w:rsid w:val="000D31AB"/>
    <w:rsid w:val="00191CFA"/>
    <w:rsid w:val="00283241"/>
    <w:rsid w:val="002A2E24"/>
    <w:rsid w:val="002F4C6D"/>
    <w:rsid w:val="00373B12"/>
    <w:rsid w:val="003B5CA0"/>
    <w:rsid w:val="0040029C"/>
    <w:rsid w:val="00412D1B"/>
    <w:rsid w:val="004B053D"/>
    <w:rsid w:val="004E3D09"/>
    <w:rsid w:val="004F5D62"/>
    <w:rsid w:val="00573251"/>
    <w:rsid w:val="005E20BC"/>
    <w:rsid w:val="005E5BE9"/>
    <w:rsid w:val="006E2CFD"/>
    <w:rsid w:val="00730FB8"/>
    <w:rsid w:val="00751DE4"/>
    <w:rsid w:val="007B2794"/>
    <w:rsid w:val="007F51E7"/>
    <w:rsid w:val="00803F2F"/>
    <w:rsid w:val="00864D5E"/>
    <w:rsid w:val="00865A74"/>
    <w:rsid w:val="008F7795"/>
    <w:rsid w:val="009672DF"/>
    <w:rsid w:val="009969E4"/>
    <w:rsid w:val="00A973B6"/>
    <w:rsid w:val="00B4655E"/>
    <w:rsid w:val="00B55298"/>
    <w:rsid w:val="00B575A1"/>
    <w:rsid w:val="00BC6E9E"/>
    <w:rsid w:val="00BC7079"/>
    <w:rsid w:val="00C2736E"/>
    <w:rsid w:val="00C54413"/>
    <w:rsid w:val="00C84811"/>
    <w:rsid w:val="00C8770B"/>
    <w:rsid w:val="00CB0E8F"/>
    <w:rsid w:val="00CD6684"/>
    <w:rsid w:val="00D23493"/>
    <w:rsid w:val="00D43F21"/>
    <w:rsid w:val="00D46703"/>
    <w:rsid w:val="00D517DB"/>
    <w:rsid w:val="00E11EC1"/>
    <w:rsid w:val="00E43E50"/>
    <w:rsid w:val="00E60828"/>
    <w:rsid w:val="00E60DB7"/>
    <w:rsid w:val="00EE7CF6"/>
    <w:rsid w:val="00F45A2E"/>
    <w:rsid w:val="00FD57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311ED"/>
  <w15:chartTrackingRefBased/>
  <w15:docId w15:val="{B7E133D1-288A-455B-B27B-6246A6DE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CF6"/>
    <w:pPr>
      <w:jc w:val="both"/>
    </w:pPr>
    <w:rPr>
      <w:lang w:val="en-GB"/>
    </w:rPr>
  </w:style>
  <w:style w:type="paragraph" w:styleId="Ttulo1">
    <w:name w:val="heading 1"/>
    <w:basedOn w:val="Normal"/>
    <w:next w:val="Normal"/>
    <w:link w:val="Ttulo1Car"/>
    <w:uiPriority w:val="9"/>
    <w:qFormat/>
    <w:rsid w:val="00FD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6E2CFD"/>
    <w:pPr>
      <w:keepNext/>
      <w:keepLines/>
      <w:spacing w:before="160" w:after="80"/>
      <w:outlineLvl w:val="1"/>
    </w:pPr>
    <w:rPr>
      <w:rFonts w:asciiTheme="majorHAnsi" w:eastAsiaTheme="majorEastAsia" w:hAnsiTheme="majorHAnsi" w:cstheme="majorBidi"/>
      <w:b/>
      <w:i/>
      <w:color w:val="69D1E9"/>
      <w:sz w:val="32"/>
      <w:szCs w:val="32"/>
    </w:rPr>
  </w:style>
  <w:style w:type="paragraph" w:styleId="Ttulo3">
    <w:name w:val="heading 3"/>
    <w:basedOn w:val="Normal"/>
    <w:next w:val="Normal"/>
    <w:link w:val="Ttulo3Car"/>
    <w:uiPriority w:val="9"/>
    <w:unhideWhenUsed/>
    <w:qFormat/>
    <w:rsid w:val="006E2CFD"/>
    <w:pPr>
      <w:keepNext/>
      <w:keepLines/>
      <w:spacing w:before="160" w:after="80"/>
      <w:outlineLvl w:val="2"/>
    </w:pPr>
    <w:rPr>
      <w:rFonts w:eastAsiaTheme="majorEastAsia" w:cstheme="majorBidi"/>
      <w:i/>
      <w:color w:val="0A2F41" w:themeColor="accent1" w:themeShade="80"/>
      <w:sz w:val="28"/>
      <w:szCs w:val="28"/>
    </w:rPr>
  </w:style>
  <w:style w:type="paragraph" w:styleId="Ttulo4">
    <w:name w:val="heading 4"/>
    <w:basedOn w:val="Normal"/>
    <w:next w:val="Normal"/>
    <w:link w:val="Ttulo4Car"/>
    <w:uiPriority w:val="9"/>
    <w:semiHidden/>
    <w:unhideWhenUsed/>
    <w:qFormat/>
    <w:rsid w:val="00FD57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57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57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57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57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57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572F"/>
    <w:rPr>
      <w:rFonts w:asciiTheme="majorHAnsi" w:eastAsiaTheme="majorEastAsia" w:hAnsiTheme="majorHAnsi" w:cstheme="majorBidi"/>
      <w:color w:val="0F4761" w:themeColor="accent1" w:themeShade="BF"/>
      <w:sz w:val="40"/>
      <w:szCs w:val="40"/>
      <w:lang w:val="en-GB"/>
    </w:rPr>
  </w:style>
  <w:style w:type="character" w:customStyle="1" w:styleId="Ttulo2Car">
    <w:name w:val="Título 2 Car"/>
    <w:basedOn w:val="Fuentedeprrafopredeter"/>
    <w:link w:val="Ttulo2"/>
    <w:uiPriority w:val="9"/>
    <w:rsid w:val="006E2CFD"/>
    <w:rPr>
      <w:rFonts w:asciiTheme="majorHAnsi" w:eastAsiaTheme="majorEastAsia" w:hAnsiTheme="majorHAnsi" w:cstheme="majorBidi"/>
      <w:b/>
      <w:i/>
      <w:color w:val="69D1E9"/>
      <w:sz w:val="32"/>
      <w:szCs w:val="32"/>
      <w:lang w:val="en-GB"/>
    </w:rPr>
  </w:style>
  <w:style w:type="character" w:customStyle="1" w:styleId="Ttulo3Car">
    <w:name w:val="Título 3 Car"/>
    <w:basedOn w:val="Fuentedeprrafopredeter"/>
    <w:link w:val="Ttulo3"/>
    <w:uiPriority w:val="9"/>
    <w:rsid w:val="006E2CFD"/>
    <w:rPr>
      <w:rFonts w:eastAsiaTheme="majorEastAsia" w:cstheme="majorBidi"/>
      <w:i/>
      <w:color w:val="0A2F41" w:themeColor="accent1" w:themeShade="80"/>
      <w:sz w:val="28"/>
      <w:szCs w:val="28"/>
      <w:lang w:val="en-GB"/>
    </w:rPr>
  </w:style>
  <w:style w:type="character" w:customStyle="1" w:styleId="Ttulo4Car">
    <w:name w:val="Título 4 Car"/>
    <w:basedOn w:val="Fuentedeprrafopredeter"/>
    <w:link w:val="Ttulo4"/>
    <w:uiPriority w:val="9"/>
    <w:semiHidden/>
    <w:rsid w:val="00FD572F"/>
    <w:rPr>
      <w:rFonts w:eastAsiaTheme="majorEastAsia" w:cstheme="majorBidi"/>
      <w:i/>
      <w:iCs/>
      <w:color w:val="0F4761" w:themeColor="accent1" w:themeShade="BF"/>
      <w:lang w:val="en-GB"/>
    </w:rPr>
  </w:style>
  <w:style w:type="character" w:customStyle="1" w:styleId="Ttulo5Car">
    <w:name w:val="Título 5 Car"/>
    <w:basedOn w:val="Fuentedeprrafopredeter"/>
    <w:link w:val="Ttulo5"/>
    <w:uiPriority w:val="9"/>
    <w:semiHidden/>
    <w:rsid w:val="00FD572F"/>
    <w:rPr>
      <w:rFonts w:eastAsiaTheme="majorEastAsia" w:cstheme="majorBidi"/>
      <w:color w:val="0F4761" w:themeColor="accent1" w:themeShade="BF"/>
      <w:lang w:val="en-GB"/>
    </w:rPr>
  </w:style>
  <w:style w:type="character" w:customStyle="1" w:styleId="Ttulo6Car">
    <w:name w:val="Título 6 Car"/>
    <w:basedOn w:val="Fuentedeprrafopredeter"/>
    <w:link w:val="Ttulo6"/>
    <w:uiPriority w:val="9"/>
    <w:semiHidden/>
    <w:rsid w:val="00FD572F"/>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FD572F"/>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FD572F"/>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FD572F"/>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FD5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572F"/>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FD57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572F"/>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FD572F"/>
    <w:pPr>
      <w:spacing w:before="160"/>
      <w:jc w:val="center"/>
    </w:pPr>
    <w:rPr>
      <w:i/>
      <w:iCs/>
      <w:color w:val="404040" w:themeColor="text1" w:themeTint="BF"/>
    </w:rPr>
  </w:style>
  <w:style w:type="character" w:customStyle="1" w:styleId="CitaCar">
    <w:name w:val="Cita Car"/>
    <w:basedOn w:val="Fuentedeprrafopredeter"/>
    <w:link w:val="Cita"/>
    <w:uiPriority w:val="29"/>
    <w:rsid w:val="00FD572F"/>
    <w:rPr>
      <w:i/>
      <w:iCs/>
      <w:color w:val="404040" w:themeColor="text1" w:themeTint="BF"/>
      <w:lang w:val="en-GB"/>
    </w:rPr>
  </w:style>
  <w:style w:type="paragraph" w:styleId="Prrafodelista">
    <w:name w:val="List Paragraph"/>
    <w:basedOn w:val="Normal"/>
    <w:uiPriority w:val="34"/>
    <w:qFormat/>
    <w:rsid w:val="00FD572F"/>
    <w:pPr>
      <w:ind w:left="720"/>
      <w:contextualSpacing/>
    </w:pPr>
  </w:style>
  <w:style w:type="character" w:styleId="nfasisintenso">
    <w:name w:val="Intense Emphasis"/>
    <w:basedOn w:val="Fuentedeprrafopredeter"/>
    <w:uiPriority w:val="21"/>
    <w:qFormat/>
    <w:rsid w:val="00FD572F"/>
    <w:rPr>
      <w:i/>
      <w:iCs/>
      <w:color w:val="0F4761" w:themeColor="accent1" w:themeShade="BF"/>
    </w:rPr>
  </w:style>
  <w:style w:type="paragraph" w:styleId="Citadestacada">
    <w:name w:val="Intense Quote"/>
    <w:basedOn w:val="Normal"/>
    <w:next w:val="Normal"/>
    <w:link w:val="CitadestacadaCar"/>
    <w:uiPriority w:val="30"/>
    <w:qFormat/>
    <w:rsid w:val="00FD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572F"/>
    <w:rPr>
      <w:i/>
      <w:iCs/>
      <w:color w:val="0F4761" w:themeColor="accent1" w:themeShade="BF"/>
      <w:lang w:val="en-GB"/>
    </w:rPr>
  </w:style>
  <w:style w:type="character" w:styleId="Referenciaintensa">
    <w:name w:val="Intense Reference"/>
    <w:basedOn w:val="Fuentedeprrafopredeter"/>
    <w:uiPriority w:val="32"/>
    <w:qFormat/>
    <w:rsid w:val="00FD572F"/>
    <w:rPr>
      <w:b/>
      <w:bCs/>
      <w:smallCaps/>
      <w:color w:val="0F4761" w:themeColor="accent1" w:themeShade="BF"/>
      <w:spacing w:val="5"/>
    </w:rPr>
  </w:style>
  <w:style w:type="paragraph" w:styleId="TtuloTDC">
    <w:name w:val="TOC Heading"/>
    <w:basedOn w:val="Ttulo1"/>
    <w:next w:val="Normal"/>
    <w:uiPriority w:val="39"/>
    <w:unhideWhenUsed/>
    <w:qFormat/>
    <w:rsid w:val="00803F2F"/>
    <w:pPr>
      <w:spacing w:before="240" w:after="0"/>
      <w:outlineLvl w:val="9"/>
    </w:pPr>
    <w:rPr>
      <w:kern w:val="0"/>
      <w:sz w:val="32"/>
      <w:szCs w:val="32"/>
      <w:lang w:val="es-ES" w:eastAsia="es-ES"/>
      <w14:ligatures w14:val="none"/>
    </w:rPr>
  </w:style>
  <w:style w:type="paragraph" w:styleId="TDC1">
    <w:name w:val="toc 1"/>
    <w:basedOn w:val="Normal"/>
    <w:next w:val="Normal"/>
    <w:autoRedefine/>
    <w:uiPriority w:val="39"/>
    <w:unhideWhenUsed/>
    <w:rsid w:val="00803F2F"/>
    <w:pPr>
      <w:spacing w:after="100"/>
    </w:pPr>
  </w:style>
  <w:style w:type="paragraph" w:styleId="TDC2">
    <w:name w:val="toc 2"/>
    <w:basedOn w:val="Normal"/>
    <w:next w:val="Normal"/>
    <w:autoRedefine/>
    <w:uiPriority w:val="39"/>
    <w:unhideWhenUsed/>
    <w:rsid w:val="00803F2F"/>
    <w:pPr>
      <w:spacing w:after="100"/>
      <w:ind w:left="220"/>
    </w:pPr>
  </w:style>
  <w:style w:type="paragraph" w:styleId="TDC3">
    <w:name w:val="toc 3"/>
    <w:basedOn w:val="Normal"/>
    <w:next w:val="Normal"/>
    <w:autoRedefine/>
    <w:uiPriority w:val="39"/>
    <w:unhideWhenUsed/>
    <w:rsid w:val="00803F2F"/>
    <w:pPr>
      <w:spacing w:after="100"/>
      <w:ind w:left="440"/>
    </w:pPr>
  </w:style>
  <w:style w:type="character" w:styleId="Hipervnculo">
    <w:name w:val="Hyperlink"/>
    <w:basedOn w:val="Fuentedeprrafopredeter"/>
    <w:uiPriority w:val="99"/>
    <w:unhideWhenUsed/>
    <w:rsid w:val="00803F2F"/>
    <w:rPr>
      <w:color w:val="467886" w:themeColor="hyperlink"/>
      <w:u w:val="single"/>
    </w:rPr>
  </w:style>
  <w:style w:type="paragraph" w:styleId="Encabezado">
    <w:name w:val="header"/>
    <w:basedOn w:val="Normal"/>
    <w:link w:val="EncabezadoCar"/>
    <w:uiPriority w:val="99"/>
    <w:unhideWhenUsed/>
    <w:rsid w:val="00BC6E9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6E9E"/>
    <w:rPr>
      <w:lang w:val="en-GB"/>
    </w:rPr>
  </w:style>
  <w:style w:type="paragraph" w:styleId="Piedepgina">
    <w:name w:val="footer"/>
    <w:basedOn w:val="Normal"/>
    <w:link w:val="PiedepginaCar"/>
    <w:uiPriority w:val="99"/>
    <w:unhideWhenUsed/>
    <w:rsid w:val="00BC6E9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6E9E"/>
    <w:rPr>
      <w:lang w:val="en-GB"/>
    </w:rPr>
  </w:style>
  <w:style w:type="table" w:styleId="Tablaconcuadrcula">
    <w:name w:val="Table Grid"/>
    <w:basedOn w:val="Tablanormal"/>
    <w:uiPriority w:val="39"/>
    <w:rsid w:val="00BC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E43E50"/>
    <w:rPr>
      <w:color w:val="605E5C"/>
      <w:shd w:val="clear" w:color="auto" w:fill="E1DFDD"/>
    </w:rPr>
  </w:style>
  <w:style w:type="paragraph" w:styleId="Sinespaciado">
    <w:name w:val="No Spacing"/>
    <w:link w:val="SinespaciadoCar"/>
    <w:uiPriority w:val="1"/>
    <w:qFormat/>
    <w:rsid w:val="004B053D"/>
    <w:pPr>
      <w:spacing w:after="0" w:line="240" w:lineRule="auto"/>
    </w:pPr>
    <w:rPr>
      <w:rFonts w:eastAsiaTheme="minorEastAsia"/>
      <w:kern w:val="0"/>
      <w:lang w:eastAsia="es-ES"/>
      <w14:ligatures w14:val="none"/>
    </w:rPr>
  </w:style>
  <w:style w:type="character" w:customStyle="1" w:styleId="SinespaciadoCar">
    <w:name w:val="Sin espaciado Car"/>
    <w:basedOn w:val="Fuentedeprrafopredeter"/>
    <w:link w:val="Sinespaciado"/>
    <w:uiPriority w:val="1"/>
    <w:rsid w:val="004B053D"/>
    <w:rPr>
      <w:rFonts w:eastAsiaTheme="minorEastAsia"/>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mentimeter.com/es-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hoot.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39F9099A0A44EBAC7E86DD55FE5840"/>
        <w:category>
          <w:name w:val="General"/>
          <w:gallery w:val="placeholder"/>
        </w:category>
        <w:types>
          <w:type w:val="bbPlcHdr"/>
        </w:types>
        <w:behaviors>
          <w:behavior w:val="content"/>
        </w:behaviors>
        <w:guid w:val="{DC98D862-8372-4C53-9CB3-5000FF809071}"/>
      </w:docPartPr>
      <w:docPartBody>
        <w:p w:rsidR="00000000" w:rsidRDefault="0021524B" w:rsidP="0021524B">
          <w:pPr>
            <w:pStyle w:val="1539F9099A0A44EBAC7E86DD55FE5840"/>
          </w:pPr>
          <w:r>
            <w:rPr>
              <w:rFonts w:asciiTheme="majorHAnsi" w:eastAsiaTheme="majorEastAsia" w:hAnsiTheme="majorHAnsi" w:cstheme="majorBidi"/>
              <w:caps/>
              <w:color w:val="156082" w:themeColor="accent1"/>
              <w:sz w:val="80"/>
              <w:szCs w:val="80"/>
            </w:rPr>
            <w:t>[Título del documento]</w:t>
          </w:r>
        </w:p>
      </w:docPartBody>
    </w:docPart>
    <w:docPart>
      <w:docPartPr>
        <w:name w:val="7EC5F093F9264826BDE0DEF4C54B8752"/>
        <w:category>
          <w:name w:val="General"/>
          <w:gallery w:val="placeholder"/>
        </w:category>
        <w:types>
          <w:type w:val="bbPlcHdr"/>
        </w:types>
        <w:behaviors>
          <w:behavior w:val="content"/>
        </w:behaviors>
        <w:guid w:val="{FBC70722-532E-45A0-97FF-36D992842697}"/>
      </w:docPartPr>
      <w:docPartBody>
        <w:p w:rsidR="00000000" w:rsidRDefault="0021524B" w:rsidP="0021524B">
          <w:pPr>
            <w:pStyle w:val="7EC5F093F9264826BDE0DEF4C54B8752"/>
          </w:pPr>
          <w:r>
            <w:rPr>
              <w:color w:val="156082" w:themeColor="accent1"/>
              <w:sz w:val="28"/>
              <w:szCs w:val="28"/>
            </w:rPr>
            <w:t>[Subtítulo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24B"/>
    <w:rsid w:val="0021524B"/>
    <w:rsid w:val="00A717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539F9099A0A44EBAC7E86DD55FE5840">
    <w:name w:val="1539F9099A0A44EBAC7E86DD55FE5840"/>
    <w:rsid w:val="0021524B"/>
  </w:style>
  <w:style w:type="paragraph" w:customStyle="1" w:styleId="7EC5F093F9264826BDE0DEF4C54B8752">
    <w:name w:val="7EC5F093F9264826BDE0DEF4C54B8752"/>
    <w:rsid w:val="0021524B"/>
  </w:style>
  <w:style w:type="paragraph" w:customStyle="1" w:styleId="7917865D18414EEBAE8F82B86EACEE7F">
    <w:name w:val="7917865D18414EEBAE8F82B86EACEE7F"/>
    <w:rsid w:val="0021524B"/>
  </w:style>
  <w:style w:type="paragraph" w:customStyle="1" w:styleId="6601E6065E474FAAA46FE5A40471F484">
    <w:name w:val="6601E6065E474FAAA46FE5A40471F484"/>
    <w:rsid w:val="002152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1F5491-85B7-4AD2-8BA4-5BD61204DFE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772</ap:TotalTime>
  <ap:Pages>7</ap:Pages>
  <ap:Words>2106</ap:Words>
  <ap:Characters>11584</ap:Characters>
  <ap:Application>Microsoft Office Word</ap:Application>
  <ap:DocSecurity>0</ap:DocSecurity>
  <ap:Lines>96</ap:Lines>
  <ap:Paragraphs>27</ap:Paragraphs>
  <ap:ScaleCrop>false</ap:ScaleCrop>
  <ap:HeadingPairs>
    <vt:vector baseType="variant" size="2">
      <vt:variant>
        <vt:lpstr>Título</vt:lpstr>
      </vt:variant>
      <vt:variant>
        <vt:i4>1</vt:i4>
      </vt:variant>
    </vt:vector>
  </ap:HeadingPairs>
  <ap:TitlesOfParts>
    <vt:vector baseType="lpstr" size="1">
      <vt:lpstr/>
    </vt:vector>
  </ap:TitlesOfParts>
  <ap:Company>mediterraneo culinary center</ap:Company>
  <ap:LinksUpToDate>false</ap:LinksUpToDate>
  <ap:CharactersWithSpaces>13663</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title>WORKSHOP MANUAL</dc:title>
  <dc:subject>ENTRE_VET PROJECT</dc:subject>
  <dc:creator>Nieves Verdejo</dc:creator>
  <keywords>, docId:0A57ED0271204D518AEA0BF3F2A8D66C</keywords>
  <dc:description/>
  <lastModifiedBy>Nieves Verdejo</lastModifiedBy>
  <revision>13</revision>
  <dcterms:created xsi:type="dcterms:W3CDTF">2024-03-25T12:30:00.0000000Z</dcterms:created>
  <dcterms:modified xsi:type="dcterms:W3CDTF">2024-04-05T12:36:00.0000000Z</dcterms:modified>
</coreProperties>
</file>